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中山市尊宝实业有限公司年产灯光化妆镜930万台、浴室镜31.5万台、纸箱500万个、彩盒800万个扩建项目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0FDC7CA0"/>
    <w:rsid w:val="13533F54"/>
    <w:rsid w:val="1EB94C48"/>
    <w:rsid w:val="39E6645A"/>
    <w:rsid w:val="3C750CEC"/>
    <w:rsid w:val="3D92338A"/>
    <w:rsid w:val="3E485240"/>
    <w:rsid w:val="40B84F93"/>
    <w:rsid w:val="44EB321A"/>
    <w:rsid w:val="461B7B9E"/>
    <w:rsid w:val="591F3E42"/>
    <w:rsid w:val="5E9277B7"/>
    <w:rsid w:val="63921B0C"/>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2021-09-06T02:15:45Z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77E22F09BBF441E08BF0F5B03A8F6267</vt:lpwstr>
  </property>
</Properties>
</file>