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20" w:firstLineChars="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r>
              <w:rPr>
                <w:rFonts w:hint="eastAsia" w:ascii="宋体" w:hAnsi="宋体" w:eastAsia="宋体" w:cs="Times New Roman"/>
                <w:bCs/>
                <w:sz w:val="21"/>
                <w:szCs w:val="21"/>
                <w:lang w:eastAsia="zh-CN"/>
              </w:rPr>
              <w:t>中山市坦洲镇联鑫塑料厂年产泡沫再生颗粒480吨新建项目</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3C55CD2"/>
    <w:rsid w:val="1EB94C48"/>
    <w:rsid w:val="36E849C3"/>
    <w:rsid w:val="40B84F93"/>
    <w:rsid w:val="44EB321A"/>
    <w:rsid w:val="45B46C32"/>
    <w:rsid w:val="461B7B9E"/>
    <w:rsid w:val="49D311A0"/>
    <w:rsid w:val="4D8D2ABC"/>
    <w:rsid w:val="591F3E42"/>
    <w:rsid w:val="609B5893"/>
    <w:rsid w:val="6C7B2F97"/>
    <w:rsid w:val="6D535020"/>
    <w:rsid w:val="750B79A7"/>
    <w:rsid w:val="76443664"/>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样式1"/>
    <w:basedOn w:val="1"/>
    <w:next w:val="1"/>
    <w:qFormat/>
    <w:uiPriority w:val="0"/>
    <w:pPr>
      <w:adjustRightInd w:val="0"/>
      <w:spacing w:line="360" w:lineRule="auto"/>
      <w:ind w:firstLine="360" w:firstLineChars="150"/>
      <w:textAlignment w:val="baseline"/>
    </w:pPr>
    <w:rPr>
      <w:rFonts w:ascii="宋体" w:hAnsi="宋体"/>
      <w:color w:val="FF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CHILLY.</cp:lastModifiedBy>
  <dcterms:modified xsi:type="dcterms:W3CDTF">2021-07-31T00:55:17Z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05401D5AC5E449DAB8FEF9FB85DFB819</vt:lpwstr>
  </property>
</Properties>
</file>