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w:t>
      </w:r>
      <w:r>
        <w:rPr>
          <w:rFonts w:ascii="黑体" w:eastAsia="黑体" w:hAnsi="黑体"/>
          <w:szCs w:val="32"/>
        </w:rPr>
        <w:t>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Default="00F27A03">
            <w:pPr>
              <w:adjustRightInd w:val="0"/>
              <w:snapToGrid w:val="0"/>
              <w:jc w:val="center"/>
              <w:rPr>
                <w:rFonts w:ascii="宋体" w:eastAsia="宋体" w:hAnsi="宋体"/>
                <w:sz w:val="21"/>
                <w:szCs w:val="21"/>
              </w:rPr>
            </w:pPr>
            <w:r w:rsidRPr="00F27A03">
              <w:rPr>
                <w:rFonts w:ascii="宋体" w:eastAsia="宋体" w:hAnsi="宋体" w:hint="eastAsia"/>
                <w:sz w:val="21"/>
                <w:szCs w:val="21"/>
              </w:rPr>
              <w:t>中山市斌荣灯饰有限公司新建项目</w:t>
            </w:r>
            <w:bookmarkStart w:id="0" w:name="_GoBack"/>
            <w:bookmarkEnd w:id="0"/>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5</cp:revision>
  <dcterms:created xsi:type="dcterms:W3CDTF">2018-10-24T02:14:00Z</dcterms:created>
  <dcterms:modified xsi:type="dcterms:W3CDTF">2021-04-21T04:07:00Z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