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rPr>
                <w:rFonts w:ascii="宋体" w:hAnsi="宋体" w:eastAsia="宋体"/>
                <w:sz w:val="21"/>
                <w:szCs w:val="21"/>
              </w:rPr>
            </w:pPr>
            <w:r>
              <w:rPr>
                <w:rFonts w:hint="eastAsia" w:ascii="宋体" w:hAnsi="宋体" w:eastAsia="宋体"/>
                <w:sz w:val="21"/>
                <w:szCs w:val="21"/>
              </w:rPr>
              <w:t>中山市耀嘉金属制品有限公司年产400吨热水器配件新建项目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IwNjQ2NzA4MjZkMDdiYTI3ZTIxYTBiNWViYTkwOTMifQ=="/>
  </w:docVars>
  <w:rsids>
    <w:rsidRoot w:val="44EB321A"/>
    <w:rsid w:val="000301DD"/>
    <w:rsid w:val="00074847"/>
    <w:rsid w:val="0011398B"/>
    <w:rsid w:val="0029204D"/>
    <w:rsid w:val="00352531"/>
    <w:rsid w:val="00425ECA"/>
    <w:rsid w:val="00671CD4"/>
    <w:rsid w:val="006962A7"/>
    <w:rsid w:val="00A41A6E"/>
    <w:rsid w:val="00BC633A"/>
    <w:rsid w:val="00DC340D"/>
    <w:rsid w:val="00F27A03"/>
    <w:rsid w:val="02726724"/>
    <w:rsid w:val="040E16D5"/>
    <w:rsid w:val="0FDC7CA0"/>
    <w:rsid w:val="13533F54"/>
    <w:rsid w:val="1EB94C48"/>
    <w:rsid w:val="39E6645A"/>
    <w:rsid w:val="3D92338A"/>
    <w:rsid w:val="3E485240"/>
    <w:rsid w:val="40B84F93"/>
    <w:rsid w:val="44EB321A"/>
    <w:rsid w:val="461B7B9E"/>
    <w:rsid w:val="548F4600"/>
    <w:rsid w:val="591F3E42"/>
    <w:rsid w:val="6D535020"/>
    <w:rsid w:val="750B79A7"/>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378</Words>
  <Characters>379</Characters>
  <Lines>3</Lines>
  <Paragraphs>1</Paragraphs>
  <TotalTime>0</TotalTime>
  <ScaleCrop>false</ScaleCrop>
  <LinksUpToDate>false</LinksUpToDate>
  <CharactersWithSpaces>402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T</cp:lastModifiedBy>
  <dcterms:modified xsi:type="dcterms:W3CDTF">2023-03-03T08:01:59Z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F55EB89BE86A4720AFEEAB0F4C9DB473</vt:lpwstr>
  </property>
</Properties>
</file>