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40"/>
          <w:szCs w:val="40"/>
        </w:rPr>
        <w:t>建设项目环境影响</w:t>
      </w:r>
      <w:r>
        <w:rPr>
          <w:rFonts w:hint="eastAsia" w:ascii="方正小标宋_GBK" w:eastAsia="方正小标宋_GBK"/>
          <w:b/>
          <w:bCs/>
          <w:sz w:val="40"/>
          <w:szCs w:val="40"/>
        </w:rPr>
        <w:t>评价公众意见</w:t>
      </w:r>
      <w:r>
        <w:rPr>
          <w:rFonts w:hint="eastAsia" w:ascii="方正小标宋_GBK" w:eastAsia="方正小标宋_GBK"/>
          <w:sz w:val="40"/>
          <w:szCs w:val="40"/>
        </w:rPr>
        <w:t>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中山市环联龙再生资源</w:t>
            </w:r>
            <w:bookmarkStart w:id="0" w:name="_GoBack"/>
            <w:bookmarkEnd w:id="0"/>
            <w:r>
              <w:rPr>
                <w:rFonts w:hint="eastAsia" w:ascii="宋体" w:hAnsi="宋体" w:eastAsia="宋体"/>
                <w:sz w:val="21"/>
                <w:szCs w:val="21"/>
              </w:rPr>
              <w:t>有限公司年拆解纯电动车1000辆、混动汽车1000辆、小轿车8000辆、货车4000辆、客车3000辆、摩托车2000辆、电动自行车1000辆新建项目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BjYWVkZjc5NjgzYWY1OWEzNzc2NTQ2OTBjMTliYWUifQ=="/>
  </w:docVars>
  <w:rsids>
    <w:rsidRoot w:val="44EB321A"/>
    <w:rsid w:val="000301DD"/>
    <w:rsid w:val="0029204D"/>
    <w:rsid w:val="006962A7"/>
    <w:rsid w:val="00A41A6E"/>
    <w:rsid w:val="00BC633A"/>
    <w:rsid w:val="02726724"/>
    <w:rsid w:val="0FDC7CA0"/>
    <w:rsid w:val="13533F54"/>
    <w:rsid w:val="16CF7D1C"/>
    <w:rsid w:val="189268A2"/>
    <w:rsid w:val="1EB94C48"/>
    <w:rsid w:val="297A2E5B"/>
    <w:rsid w:val="34766470"/>
    <w:rsid w:val="372F3EED"/>
    <w:rsid w:val="39E6645A"/>
    <w:rsid w:val="3C750CEC"/>
    <w:rsid w:val="3D92338A"/>
    <w:rsid w:val="3E485240"/>
    <w:rsid w:val="40B84F93"/>
    <w:rsid w:val="434010A5"/>
    <w:rsid w:val="44D94253"/>
    <w:rsid w:val="44EB321A"/>
    <w:rsid w:val="461B7B9E"/>
    <w:rsid w:val="591F3E42"/>
    <w:rsid w:val="5D711483"/>
    <w:rsid w:val="5DE90FD7"/>
    <w:rsid w:val="5E9277B7"/>
    <w:rsid w:val="63921B0C"/>
    <w:rsid w:val="6D535020"/>
    <w:rsid w:val="750B79A7"/>
    <w:rsid w:val="7E471ED2"/>
    <w:rsid w:val="7F72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420</Words>
  <Characters>441</Characters>
  <Lines>3</Lines>
  <Paragraphs>1</Paragraphs>
  <TotalTime>0</TotalTime>
  <ScaleCrop>false</ScaleCrop>
  <LinksUpToDate>false</LinksUpToDate>
  <CharactersWithSpaces>464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2022-11-10T12:14:42Z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77E22F09BBF441E08BF0F5B03A8F6267</vt:lpwstr>
  </property>
</Properties>
</file>