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93040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center"/>
        <w:textAlignment w:val="auto"/>
        <w:outlineLvl w:val="9"/>
        <w:rPr>
          <w:rFonts w:hint="default" w:ascii="Times New Roman" w:hAnsi="Times New Roman" w:cs="Times New Roman"/>
          <w:sz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pacing w:val="20"/>
          <w:sz w:val="28"/>
          <w:szCs w:val="28"/>
          <w:lang w:eastAsia="zh-CN"/>
        </w:rPr>
        <w:t>富宝包装材料（中山）有限公司年产金属包装桶630万个新建项目</w:t>
      </w:r>
      <w:r>
        <w:rPr>
          <w:rFonts w:hint="default" w:ascii="Times New Roman" w:hAnsi="Times New Roman" w:cs="Times New Roman"/>
          <w:b/>
          <w:bCs/>
          <w:spacing w:val="20"/>
          <w:sz w:val="28"/>
          <w:szCs w:val="28"/>
          <w:lang w:eastAsia="zh-CN"/>
        </w:rPr>
        <w:t>竣工及调试公示</w:t>
      </w:r>
    </w:p>
    <w:p w14:paraId="511BAE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default" w:ascii="Times New Roman" w:hAnsi="Times New Roman"/>
          <w:sz w:val="28"/>
          <w:szCs w:val="28"/>
        </w:rPr>
      </w:pPr>
      <w:bookmarkStart w:id="0" w:name="_GoBack"/>
      <w:r>
        <w:rPr>
          <w:rFonts w:hint="default" w:ascii="Times New Roman" w:hAnsi="Times New Roman"/>
          <w:sz w:val="28"/>
          <w:szCs w:val="28"/>
          <w:lang w:val="en-US" w:eastAsia="zh-CN"/>
        </w:rPr>
        <w:t>一、建设项目情况简述：</w:t>
      </w:r>
    </w:p>
    <w:p w14:paraId="498104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default" w:ascii="Times New Roman" w:hAnsi="Times New Roman"/>
          <w:sz w:val="28"/>
          <w:szCs w:val="28"/>
          <w:lang w:eastAsia="zh-CN"/>
        </w:rPr>
      </w:pPr>
      <w:r>
        <w:rPr>
          <w:rFonts w:hint="default" w:ascii="Times New Roman" w:hAnsi="Times New Roman"/>
          <w:sz w:val="28"/>
          <w:szCs w:val="28"/>
          <w:lang w:eastAsia="zh-CN"/>
        </w:rPr>
        <w:t>项目名称：</w:t>
      </w:r>
      <w:r>
        <w:rPr>
          <w:rFonts w:hint="eastAsia" w:ascii="Times New Roman" w:hAnsi="Times New Roman"/>
          <w:sz w:val="28"/>
          <w:szCs w:val="28"/>
          <w:lang w:eastAsia="zh-CN"/>
        </w:rPr>
        <w:t>富宝包装材料（中山）有限公司年产金属包装桶630万个新建项目</w:t>
      </w:r>
    </w:p>
    <w:p w14:paraId="26A97E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default" w:ascii="Times New Roman" w:hAnsi="Times New Roman"/>
          <w:sz w:val="28"/>
          <w:szCs w:val="28"/>
          <w:lang w:eastAsia="zh-CN"/>
        </w:rPr>
      </w:pPr>
      <w:r>
        <w:rPr>
          <w:rFonts w:hint="default" w:ascii="Times New Roman" w:hAnsi="Times New Roman"/>
          <w:sz w:val="28"/>
          <w:szCs w:val="28"/>
          <w:lang w:eastAsia="zh-CN"/>
        </w:rPr>
        <w:t>建设单位：</w:t>
      </w:r>
      <w:r>
        <w:rPr>
          <w:rFonts w:hint="eastAsia" w:ascii="Times New Roman" w:hAnsi="Times New Roman"/>
          <w:sz w:val="28"/>
          <w:szCs w:val="28"/>
          <w:lang w:eastAsia="zh-CN"/>
        </w:rPr>
        <w:t>富宝包装材料（中山）有限公司</w:t>
      </w:r>
    </w:p>
    <w:p w14:paraId="26E869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default" w:ascii="Times New Roman" w:hAnsi="Times New Roman"/>
          <w:sz w:val="28"/>
          <w:szCs w:val="28"/>
          <w:lang w:eastAsia="zh-CN"/>
        </w:rPr>
      </w:pPr>
      <w:r>
        <w:rPr>
          <w:rFonts w:hint="default" w:ascii="Times New Roman" w:hAnsi="Times New Roman"/>
          <w:sz w:val="28"/>
          <w:szCs w:val="28"/>
          <w:lang w:eastAsia="zh-CN"/>
        </w:rPr>
        <w:t xml:space="preserve"> </w:t>
      </w:r>
      <w:r>
        <w:rPr>
          <w:rFonts w:hint="default" w:ascii="Times New Roman" w:hAnsi="Times New Roman"/>
          <w:sz w:val="28"/>
          <w:szCs w:val="28"/>
          <w:lang w:val="en-US" w:eastAsia="zh-CN"/>
        </w:rPr>
        <w:t>建设概况：</w:t>
      </w:r>
      <w:r>
        <w:rPr>
          <w:rFonts w:hint="default" w:ascii="Times New Roman" w:hAnsi="Times New Roman"/>
          <w:sz w:val="28"/>
          <w:szCs w:val="28"/>
          <w:lang w:eastAsia="zh-CN"/>
        </w:rPr>
        <w:t>富宝包装材料（中山）有限公司位于</w:t>
      </w:r>
      <w:r>
        <w:rPr>
          <w:rFonts w:hint="eastAsia" w:ascii="Times New Roman" w:hAnsi="Times New Roman"/>
          <w:sz w:val="28"/>
          <w:szCs w:val="28"/>
          <w:lang w:eastAsia="zh-CN"/>
        </w:rPr>
        <w:t>中山市板芙镇芙蓉路2号中山四海家具制造有限公司新厂区第4厂房东面三排</w:t>
      </w:r>
      <w:r>
        <w:rPr>
          <w:rFonts w:hint="default" w:ascii="Times New Roman" w:hAnsi="Times New Roman"/>
          <w:sz w:val="28"/>
          <w:szCs w:val="28"/>
          <w:lang w:eastAsia="zh-CN"/>
        </w:rPr>
        <w:t>（E113°</w:t>
      </w:r>
      <w:r>
        <w:rPr>
          <w:rFonts w:hint="default" w:ascii="Times New Roman" w:hAnsi="Times New Roman"/>
          <w:sz w:val="28"/>
          <w:szCs w:val="28"/>
          <w:lang w:val="en-US" w:eastAsia="zh-CN"/>
        </w:rPr>
        <w:t>18</w:t>
      </w:r>
      <w:r>
        <w:rPr>
          <w:rFonts w:hint="default" w:ascii="Times New Roman" w:hAnsi="Times New Roman"/>
          <w:sz w:val="28"/>
          <w:szCs w:val="28"/>
          <w:lang w:eastAsia="zh-CN"/>
        </w:rPr>
        <w:t>′</w:t>
      </w:r>
      <w:r>
        <w:rPr>
          <w:rFonts w:hint="eastAsia" w:ascii="Times New Roman" w:hAnsi="Times New Roman"/>
          <w:sz w:val="28"/>
          <w:szCs w:val="28"/>
          <w:lang w:val="en-US" w:eastAsia="zh-CN"/>
        </w:rPr>
        <w:t>14.988</w:t>
      </w:r>
      <w:r>
        <w:rPr>
          <w:rFonts w:hint="default" w:ascii="Times New Roman" w:hAnsi="Times New Roman"/>
          <w:sz w:val="28"/>
          <w:szCs w:val="28"/>
          <w:lang w:eastAsia="zh-CN"/>
        </w:rPr>
        <w:t>″，N22°2</w:t>
      </w:r>
      <w:r>
        <w:rPr>
          <w:rFonts w:hint="default" w:ascii="Times New Roman" w:hAnsi="Times New Roman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/>
          <w:sz w:val="28"/>
          <w:szCs w:val="28"/>
          <w:lang w:eastAsia="zh-CN"/>
        </w:rPr>
        <w:t>′</w:t>
      </w:r>
      <w:r>
        <w:rPr>
          <w:rFonts w:hint="eastAsia" w:ascii="Times New Roman" w:hAnsi="Times New Roman"/>
          <w:sz w:val="28"/>
          <w:szCs w:val="28"/>
          <w:lang w:val="en-US" w:eastAsia="zh-CN"/>
        </w:rPr>
        <w:t>11.165</w:t>
      </w:r>
      <w:r>
        <w:rPr>
          <w:rFonts w:hint="default" w:ascii="Times New Roman" w:hAnsi="Times New Roman"/>
          <w:sz w:val="28"/>
          <w:szCs w:val="28"/>
          <w:lang w:eastAsia="zh-CN"/>
        </w:rPr>
        <w:t>″），用地面积为</w:t>
      </w:r>
      <w:r>
        <w:rPr>
          <w:rFonts w:hint="eastAsia" w:ascii="Times New Roman" w:hAnsi="Times New Roman"/>
          <w:sz w:val="28"/>
          <w:szCs w:val="28"/>
          <w:lang w:val="en-US" w:eastAsia="zh-CN"/>
        </w:rPr>
        <w:t>2600</w:t>
      </w:r>
      <w:r>
        <w:rPr>
          <w:rFonts w:hint="default" w:ascii="Times New Roman" w:hAnsi="Times New Roman"/>
          <w:sz w:val="28"/>
          <w:szCs w:val="28"/>
          <w:lang w:eastAsia="zh-CN"/>
        </w:rPr>
        <w:t>平方米，建筑面积为</w:t>
      </w:r>
      <w:r>
        <w:rPr>
          <w:rFonts w:hint="eastAsia" w:ascii="Times New Roman" w:hAnsi="Times New Roman"/>
          <w:sz w:val="28"/>
          <w:szCs w:val="28"/>
          <w:lang w:val="en-US" w:eastAsia="zh-CN"/>
        </w:rPr>
        <w:t>2600</w:t>
      </w:r>
      <w:r>
        <w:rPr>
          <w:rFonts w:hint="default" w:ascii="Times New Roman" w:hAnsi="Times New Roman"/>
          <w:sz w:val="28"/>
          <w:szCs w:val="28"/>
          <w:lang w:eastAsia="zh-CN"/>
        </w:rPr>
        <w:t>平方米，年产</w:t>
      </w:r>
      <w:r>
        <w:rPr>
          <w:rFonts w:hint="default" w:ascii="Times New Roman" w:hAnsi="Times New Roman"/>
          <w:sz w:val="28"/>
          <w:szCs w:val="28"/>
          <w:lang w:val="en-US" w:eastAsia="zh-CN"/>
        </w:rPr>
        <w:t>金属包装桶</w:t>
      </w:r>
      <w:r>
        <w:rPr>
          <w:rFonts w:hint="eastAsia" w:ascii="Times New Roman" w:hAnsi="Times New Roman"/>
          <w:sz w:val="28"/>
          <w:szCs w:val="28"/>
          <w:lang w:val="en-US" w:eastAsia="zh-CN"/>
        </w:rPr>
        <w:t>630</w:t>
      </w:r>
      <w:r>
        <w:rPr>
          <w:rFonts w:hint="default" w:ascii="Times New Roman" w:hAnsi="Times New Roman"/>
          <w:sz w:val="28"/>
          <w:szCs w:val="28"/>
          <w:lang w:val="en-US" w:eastAsia="zh-CN"/>
        </w:rPr>
        <w:t>万个</w:t>
      </w:r>
      <w:r>
        <w:rPr>
          <w:rFonts w:hint="default" w:ascii="Times New Roman" w:hAnsi="Times New Roman"/>
          <w:sz w:val="28"/>
          <w:szCs w:val="28"/>
          <w:lang w:eastAsia="zh-CN"/>
        </w:rPr>
        <w:t>。</w:t>
      </w:r>
    </w:p>
    <w:p w14:paraId="646A85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default" w:ascii="Times New Roman" w:hAnsi="Times New Roman"/>
          <w:sz w:val="28"/>
          <w:szCs w:val="28"/>
          <w:lang w:eastAsia="zh-CN"/>
        </w:rPr>
      </w:pPr>
      <w:r>
        <w:rPr>
          <w:rFonts w:hint="eastAsia" w:ascii="Times New Roman" w:hAnsi="Times New Roman"/>
          <w:sz w:val="28"/>
          <w:szCs w:val="28"/>
          <w:lang w:val="en-US" w:eastAsia="zh-CN"/>
        </w:rPr>
        <w:t>项目四至情况：</w:t>
      </w:r>
      <w:r>
        <w:rPr>
          <w:rFonts w:hint="default" w:ascii="Times New Roman" w:hAnsi="Times New Roman"/>
          <w:sz w:val="28"/>
          <w:szCs w:val="28"/>
          <w:lang w:val="en-US" w:eastAsia="zh-CN"/>
        </w:rPr>
        <w:t>项目所在建筑东面为</w:t>
      </w:r>
      <w:r>
        <w:rPr>
          <w:rFonts w:hint="default" w:ascii="Times New Roman" w:hAnsi="Times New Roman"/>
          <w:sz w:val="28"/>
          <w:szCs w:val="28"/>
          <w:lang w:val="en-US" w:eastAsia="zh-CN"/>
        </w:rPr>
        <w:fldChar w:fldCharType="begin"/>
      </w:r>
      <w:r>
        <w:rPr>
          <w:rFonts w:hint="default" w:ascii="Times New Roman" w:hAnsi="Times New Roman"/>
          <w:sz w:val="28"/>
          <w:szCs w:val="28"/>
          <w:lang w:val="en-US" w:eastAsia="zh-CN"/>
        </w:rPr>
        <w:instrText xml:space="preserve"> HYPERLINK "https://aiqicha.baidu.com/detail/compinfo?pid=38752450897774&amp;rq=es&amp;pd=ee&amp;from=ps&amp;query=%E4%B8%AD%E5%B1%B1%E5%9B%9B%E6%B5%B7%E5%AE%B6%E5%85%B7%E6%9C%89%E9%99%90%E5%85%AC%E5%8F%B8" \t "https://www.baidu.com/_blank" </w:instrText>
      </w:r>
      <w:r>
        <w:rPr>
          <w:rFonts w:hint="default" w:ascii="Times New Roman" w:hAnsi="Times New Roman"/>
          <w:sz w:val="28"/>
          <w:szCs w:val="28"/>
          <w:lang w:val="en-US" w:eastAsia="zh-CN"/>
        </w:rPr>
        <w:fldChar w:fldCharType="separate"/>
      </w:r>
      <w:r>
        <w:rPr>
          <w:rFonts w:hint="default" w:ascii="Times New Roman" w:hAnsi="Times New Roman"/>
          <w:sz w:val="28"/>
          <w:szCs w:val="28"/>
          <w:lang w:val="en-US" w:eastAsia="zh-CN"/>
        </w:rPr>
        <w:t>中山四海家具制造有限公司</w:t>
      </w:r>
      <w:r>
        <w:rPr>
          <w:rFonts w:hint="default" w:ascii="Times New Roman" w:hAnsi="Times New Roman"/>
          <w:sz w:val="28"/>
          <w:szCs w:val="28"/>
          <w:lang w:val="en-US" w:eastAsia="zh-CN"/>
        </w:rPr>
        <w:fldChar w:fldCharType="end"/>
      </w:r>
      <w:r>
        <w:rPr>
          <w:rFonts w:hint="default" w:ascii="Times New Roman" w:hAnsi="Times New Roman"/>
          <w:sz w:val="28"/>
          <w:szCs w:val="28"/>
          <w:lang w:val="en-US" w:eastAsia="zh-CN"/>
        </w:rPr>
        <w:t>，南面</w:t>
      </w:r>
      <w:r>
        <w:rPr>
          <w:rFonts w:hint="default" w:ascii="Times New Roman" w:hAnsi="Times New Roman"/>
          <w:sz w:val="28"/>
          <w:szCs w:val="28"/>
          <w:lang w:eastAsia="zh-CN"/>
        </w:rPr>
        <w:t>为</w:t>
      </w:r>
      <w:r>
        <w:rPr>
          <w:rFonts w:hint="default" w:ascii="Times New Roman" w:hAnsi="Times New Roman"/>
          <w:sz w:val="28"/>
          <w:szCs w:val="28"/>
          <w:lang w:val="en-US" w:eastAsia="zh-CN"/>
        </w:rPr>
        <w:t>广东中商技术科技有限公司，</w:t>
      </w:r>
      <w:r>
        <w:rPr>
          <w:rFonts w:hint="default" w:ascii="Times New Roman" w:hAnsi="Times New Roman"/>
          <w:sz w:val="28"/>
          <w:szCs w:val="28"/>
          <w:lang w:eastAsia="zh-CN"/>
        </w:rPr>
        <w:t>西</w:t>
      </w:r>
      <w:r>
        <w:rPr>
          <w:rFonts w:hint="default" w:ascii="Times New Roman" w:hAnsi="Times New Roman"/>
          <w:sz w:val="28"/>
          <w:szCs w:val="28"/>
          <w:lang w:val="en-US" w:eastAsia="zh-CN"/>
        </w:rPr>
        <w:t>面</w:t>
      </w:r>
      <w:r>
        <w:rPr>
          <w:rFonts w:hint="default" w:ascii="Times New Roman" w:hAnsi="Times New Roman"/>
          <w:sz w:val="28"/>
          <w:szCs w:val="28"/>
          <w:lang w:eastAsia="zh-CN"/>
        </w:rPr>
        <w:t>为</w:t>
      </w:r>
      <w:r>
        <w:rPr>
          <w:rFonts w:hint="eastAsia" w:ascii="Times New Roman" w:hAnsi="Times New Roman"/>
          <w:sz w:val="28"/>
          <w:szCs w:val="28"/>
          <w:lang w:val="en-US" w:eastAsia="zh-CN"/>
        </w:rPr>
        <w:t>中山市板芙镇宝地磨具加工厂</w:t>
      </w:r>
      <w:r>
        <w:rPr>
          <w:rFonts w:hint="default" w:ascii="Times New Roman" w:hAnsi="Times New Roman"/>
          <w:sz w:val="28"/>
          <w:szCs w:val="28"/>
          <w:lang w:eastAsia="zh-CN"/>
        </w:rPr>
        <w:t>，北</w:t>
      </w:r>
      <w:r>
        <w:rPr>
          <w:rFonts w:hint="default" w:ascii="Times New Roman" w:hAnsi="Times New Roman"/>
          <w:sz w:val="28"/>
          <w:szCs w:val="28"/>
          <w:lang w:val="en-US" w:eastAsia="zh-CN"/>
        </w:rPr>
        <w:t>面</w:t>
      </w:r>
      <w:r>
        <w:rPr>
          <w:rFonts w:hint="default" w:ascii="Times New Roman" w:hAnsi="Times New Roman"/>
          <w:sz w:val="28"/>
          <w:szCs w:val="28"/>
          <w:lang w:eastAsia="zh-CN"/>
        </w:rPr>
        <w:t>为</w:t>
      </w:r>
      <w:r>
        <w:rPr>
          <w:rFonts w:hint="default" w:ascii="Times New Roman" w:hAnsi="Times New Roman"/>
          <w:sz w:val="28"/>
          <w:szCs w:val="28"/>
          <w:lang w:val="en-US" w:eastAsia="zh-CN"/>
        </w:rPr>
        <w:t>空地</w:t>
      </w:r>
      <w:r>
        <w:rPr>
          <w:rFonts w:hint="default" w:ascii="Times New Roman" w:hAnsi="Times New Roman"/>
          <w:sz w:val="28"/>
          <w:szCs w:val="28"/>
          <w:lang w:eastAsia="zh-CN"/>
        </w:rPr>
        <w:t>。</w:t>
      </w:r>
    </w:p>
    <w:p w14:paraId="4C1FA3C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480" w:firstLineChars="200"/>
        <w:jc w:val="both"/>
        <w:textAlignment w:val="auto"/>
        <w:outlineLvl w:val="9"/>
        <w:rPr>
          <w:rFonts w:hint="default" w:ascii="Times New Roman" w:hAnsi="Times New Roman" w:cs="Times New Roman" w:eastAsia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cs="Times New Roman"/>
          <w:kern w:val="2"/>
          <w:sz w:val="24"/>
          <w:szCs w:val="24"/>
          <w:lang w:val="en-US" w:eastAsia="zh-CN" w:bidi="ar-SA"/>
        </w:rPr>
        <w:t>全部</w:t>
      </w:r>
      <w:r>
        <w:rPr>
          <w:rFonts w:hint="default" w:ascii="Times New Roman" w:hAnsi="Times New Roman" w:cs="Times New Roman" w:eastAsiaTheme="minorEastAsia"/>
          <w:kern w:val="2"/>
          <w:sz w:val="24"/>
          <w:szCs w:val="24"/>
          <w:lang w:val="en-US" w:eastAsia="zh-CN" w:bidi="ar-SA"/>
        </w:rPr>
        <w:t>生产设备及治理措施已经安装完成，现进行</w:t>
      </w:r>
      <w:r>
        <w:rPr>
          <w:rFonts w:hint="eastAsia" w:ascii="Times New Roman" w:hAnsi="Times New Roman" w:cs="Times New Roman"/>
          <w:kern w:val="2"/>
          <w:sz w:val="24"/>
          <w:szCs w:val="24"/>
          <w:lang w:val="en-US" w:eastAsia="zh-CN" w:bidi="ar-SA"/>
        </w:rPr>
        <w:t>整体</w:t>
      </w:r>
      <w:r>
        <w:rPr>
          <w:rFonts w:hint="default" w:ascii="Times New Roman" w:hAnsi="Times New Roman" w:cs="Times New Roman" w:eastAsiaTheme="minorEastAsia"/>
          <w:kern w:val="2"/>
          <w:sz w:val="24"/>
          <w:szCs w:val="24"/>
          <w:lang w:val="en-US" w:eastAsia="zh-CN" w:bidi="ar-SA"/>
        </w:rPr>
        <w:t>竣工和调试公示。</w:t>
      </w:r>
    </w:p>
    <w:p w14:paraId="2AB4CA2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480" w:firstLineChars="200"/>
        <w:jc w:val="both"/>
        <w:textAlignment w:val="auto"/>
        <w:outlineLvl w:val="9"/>
        <w:rPr>
          <w:rFonts w:hint="default" w:ascii="Times New Roman" w:hAnsi="Times New Roman" w:cs="Times New Roman"/>
          <w:sz w:val="24"/>
          <w:lang w:eastAsia="zh-CN"/>
        </w:rPr>
      </w:pPr>
      <w:r>
        <w:rPr>
          <w:rFonts w:hint="default" w:ascii="Times New Roman" w:hAnsi="Times New Roman" w:cs="Times New Roman"/>
          <w:sz w:val="24"/>
          <w:lang w:eastAsia="zh-CN"/>
        </w:rPr>
        <w:t>已安装好的设备清单如下：</w:t>
      </w:r>
    </w:p>
    <w:bookmarkEnd w:id="0"/>
    <w:p w14:paraId="4FBE7077">
      <w:pPr>
        <w:pStyle w:val="2"/>
        <w:spacing w:line="360" w:lineRule="auto"/>
        <w:jc w:val="center"/>
        <w:rPr>
          <w:rFonts w:hint="default" w:ascii="Times New Roman" w:hAnsi="Times New Roman" w:cs="Times New Roman"/>
          <w:color w:val="auto"/>
          <w:sz w:val="21"/>
          <w:szCs w:val="21"/>
        </w:rPr>
      </w:pPr>
      <w:r>
        <w:rPr>
          <w:rFonts w:hint="default" w:ascii="Times New Roman" w:hAnsi="Times New Roman" w:cs="Times New Roman"/>
          <w:color w:val="auto"/>
          <w:sz w:val="21"/>
          <w:szCs w:val="21"/>
        </w:rPr>
        <w:t>表</w:t>
      </w:r>
      <w:r>
        <w:rPr>
          <w:rFonts w:hint="default" w:ascii="Times New Roman" w:hAnsi="Times New Roman" w:cs="Times New Roman"/>
          <w:color w:val="auto"/>
          <w:sz w:val="21"/>
          <w:szCs w:val="21"/>
          <w:lang w:val="en-US" w:eastAsia="zh-CN"/>
        </w:rPr>
        <w:t>1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 xml:space="preserve"> 主要生产设备情况</w:t>
      </w:r>
    </w:p>
    <w:tbl>
      <w:tblPr>
        <w:tblStyle w:val="11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4"/>
        <w:gridCol w:w="2739"/>
        <w:gridCol w:w="859"/>
        <w:gridCol w:w="2143"/>
        <w:gridCol w:w="973"/>
      </w:tblGrid>
      <w:tr w14:paraId="3CA14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058" w:type="pct"/>
            <w:noWrap w:val="0"/>
            <w:vAlign w:val="center"/>
          </w:tcPr>
          <w:p w14:paraId="65E673CD">
            <w:pPr>
              <w:pStyle w:val="31"/>
              <w:keepNext w:val="0"/>
              <w:keepLines w:val="0"/>
              <w:pageBreakBefore w:val="0"/>
              <w:suppressLineNumbers w:val="0"/>
              <w:kinsoku/>
              <w:wordWrap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highlight w:val="none"/>
              </w:rPr>
              <w:t>设备名称</w:t>
            </w:r>
          </w:p>
        </w:tc>
        <w:tc>
          <w:tcPr>
            <w:tcW w:w="1607" w:type="pct"/>
            <w:noWrap w:val="0"/>
            <w:vAlign w:val="center"/>
          </w:tcPr>
          <w:p w14:paraId="660962D0">
            <w:pPr>
              <w:pStyle w:val="31"/>
              <w:keepNext w:val="0"/>
              <w:keepLines w:val="0"/>
              <w:pageBreakBefore w:val="0"/>
              <w:suppressLineNumbers w:val="0"/>
              <w:kinsoku/>
              <w:wordWrap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highlight w:val="none"/>
              </w:rPr>
              <w:t>规格/型号</w:t>
            </w:r>
          </w:p>
        </w:tc>
        <w:tc>
          <w:tcPr>
            <w:tcW w:w="504" w:type="pct"/>
            <w:noWrap w:val="0"/>
            <w:vAlign w:val="center"/>
          </w:tcPr>
          <w:p w14:paraId="35AE6790">
            <w:pPr>
              <w:pStyle w:val="31"/>
              <w:keepNext w:val="0"/>
              <w:keepLines w:val="0"/>
              <w:pageBreakBefore w:val="0"/>
              <w:suppressLineNumbers w:val="0"/>
              <w:kinsoku/>
              <w:wordWrap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highlight w:val="none"/>
              </w:rPr>
              <w:t>数量（台）</w:t>
            </w:r>
          </w:p>
        </w:tc>
        <w:tc>
          <w:tcPr>
            <w:tcW w:w="1257" w:type="pct"/>
            <w:noWrap w:val="0"/>
            <w:vAlign w:val="center"/>
          </w:tcPr>
          <w:p w14:paraId="05490882">
            <w:pPr>
              <w:pStyle w:val="31"/>
              <w:keepNext w:val="0"/>
              <w:keepLines w:val="0"/>
              <w:pageBreakBefore w:val="0"/>
              <w:suppressLineNumbers w:val="0"/>
              <w:kinsoku/>
              <w:wordWrap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highlight w:val="none"/>
              </w:rPr>
              <w:t>所在工序</w:t>
            </w:r>
          </w:p>
        </w:tc>
        <w:tc>
          <w:tcPr>
            <w:tcW w:w="571" w:type="pct"/>
            <w:noWrap w:val="0"/>
            <w:vAlign w:val="center"/>
          </w:tcPr>
          <w:p w14:paraId="3D2D12B8">
            <w:pPr>
              <w:pStyle w:val="31"/>
              <w:keepNext w:val="0"/>
              <w:keepLines w:val="0"/>
              <w:pageBreakBefore w:val="0"/>
              <w:suppressLineNumbers w:val="0"/>
              <w:kinsoku/>
              <w:wordWrap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highlight w:val="none"/>
              </w:rPr>
              <w:t>能耗类型</w:t>
            </w:r>
          </w:p>
        </w:tc>
      </w:tr>
      <w:tr w14:paraId="700EE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8" w:type="pct"/>
            <w:noWrap w:val="0"/>
            <w:vAlign w:val="center"/>
          </w:tcPr>
          <w:p w14:paraId="7BDF57BD">
            <w:pPr>
              <w:ind w:right="71" w:rightChars="34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裁铁机</w:t>
            </w:r>
          </w:p>
        </w:tc>
        <w:tc>
          <w:tcPr>
            <w:tcW w:w="1607" w:type="pct"/>
            <w:noWrap w:val="0"/>
            <w:vAlign w:val="center"/>
          </w:tcPr>
          <w:p w14:paraId="3F45E141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CXFJ</w:t>
            </w:r>
          </w:p>
        </w:tc>
        <w:tc>
          <w:tcPr>
            <w:tcW w:w="504" w:type="pct"/>
            <w:noWrap w:val="0"/>
            <w:vAlign w:val="center"/>
          </w:tcPr>
          <w:p w14:paraId="08260245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PMingLiU" w:cs="Times New Roman"/>
                <w:color w:val="auto"/>
                <w:szCs w:val="21"/>
                <w:highlight w:val="none"/>
                <w:lang w:eastAsia="zh-TW"/>
              </w:rPr>
              <w:t>1</w:t>
            </w:r>
          </w:p>
        </w:tc>
        <w:tc>
          <w:tcPr>
            <w:tcW w:w="1257" w:type="pct"/>
            <w:noWrap w:val="0"/>
            <w:vAlign w:val="center"/>
          </w:tcPr>
          <w:p w14:paraId="578AB9BE">
            <w:pPr>
              <w:pStyle w:val="31"/>
              <w:keepNext w:val="0"/>
              <w:keepLines w:val="0"/>
              <w:pageBreakBefore w:val="0"/>
              <w:suppressLineNumbers w:val="0"/>
              <w:kinsoku/>
              <w:wordWrap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裁剪</w:t>
            </w:r>
          </w:p>
        </w:tc>
        <w:tc>
          <w:tcPr>
            <w:tcW w:w="571" w:type="pct"/>
            <w:noWrap w:val="0"/>
            <w:vAlign w:val="center"/>
          </w:tcPr>
          <w:p w14:paraId="4DE11723">
            <w:pPr>
              <w:pStyle w:val="31"/>
              <w:keepNext w:val="0"/>
              <w:keepLines w:val="0"/>
              <w:pageBreakBefore w:val="0"/>
              <w:suppressLineNumbers w:val="0"/>
              <w:kinsoku/>
              <w:wordWrap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电能</w:t>
            </w:r>
          </w:p>
        </w:tc>
      </w:tr>
      <w:tr w14:paraId="4E247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8" w:type="pct"/>
            <w:noWrap w:val="0"/>
            <w:vAlign w:val="center"/>
          </w:tcPr>
          <w:p w14:paraId="1352AB5A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1#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  <w:t>工业冷水机</w:t>
            </w:r>
          </w:p>
        </w:tc>
        <w:tc>
          <w:tcPr>
            <w:tcW w:w="1607" w:type="pct"/>
            <w:noWrap w:val="0"/>
            <w:vAlign w:val="center"/>
          </w:tcPr>
          <w:p w14:paraId="2E46C42C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RYFE</w:t>
            </w:r>
          </w:p>
        </w:tc>
        <w:tc>
          <w:tcPr>
            <w:tcW w:w="504" w:type="pct"/>
            <w:noWrap w:val="0"/>
            <w:vAlign w:val="center"/>
          </w:tcPr>
          <w:p w14:paraId="2C21C1B3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TW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257" w:type="pct"/>
            <w:noWrap w:val="0"/>
            <w:vAlign w:val="center"/>
          </w:tcPr>
          <w:p w14:paraId="2D5602D6">
            <w:pPr>
              <w:keepNext w:val="0"/>
              <w:keepLines w:val="0"/>
              <w:pageBreakBefore w:val="0"/>
              <w:suppressLineNumbers w:val="0"/>
              <w:kinsoku/>
              <w:wordWrap/>
              <w:bidi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对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双耳带烘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  <w:t>干机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和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  <w:t>桶耳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涂胶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  <w:t>烘炉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进行冷却</w:t>
            </w:r>
          </w:p>
        </w:tc>
        <w:tc>
          <w:tcPr>
            <w:tcW w:w="571" w:type="pct"/>
            <w:noWrap w:val="0"/>
            <w:vAlign w:val="center"/>
          </w:tcPr>
          <w:p w14:paraId="19507811">
            <w:pPr>
              <w:pStyle w:val="31"/>
              <w:keepNext w:val="0"/>
              <w:keepLines w:val="0"/>
              <w:pageBreakBefore w:val="0"/>
              <w:suppressLineNumbers w:val="0"/>
              <w:kinsoku/>
              <w:wordWrap/>
              <w:bidi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电能</w:t>
            </w:r>
          </w:p>
        </w:tc>
      </w:tr>
      <w:tr w14:paraId="7BF43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8" w:type="pct"/>
            <w:noWrap w:val="0"/>
            <w:vAlign w:val="center"/>
          </w:tcPr>
          <w:p w14:paraId="18824B58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  <w:t>转盘式检漏机</w:t>
            </w:r>
          </w:p>
        </w:tc>
        <w:tc>
          <w:tcPr>
            <w:tcW w:w="1607" w:type="pct"/>
            <w:noWrap w:val="0"/>
            <w:vAlign w:val="center"/>
          </w:tcPr>
          <w:p w14:paraId="0F3B9E64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  <w:t>FL-XY16D</w:t>
            </w:r>
          </w:p>
        </w:tc>
        <w:tc>
          <w:tcPr>
            <w:tcW w:w="504" w:type="pct"/>
            <w:noWrap w:val="0"/>
            <w:vAlign w:val="center"/>
          </w:tcPr>
          <w:p w14:paraId="404865DE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PMingLiU" w:cs="Times New Roman"/>
                <w:color w:val="auto"/>
                <w:szCs w:val="21"/>
                <w:highlight w:val="none"/>
                <w:lang w:eastAsia="zh-TW"/>
              </w:rPr>
              <w:t>1</w:t>
            </w:r>
          </w:p>
        </w:tc>
        <w:tc>
          <w:tcPr>
            <w:tcW w:w="1257" w:type="pct"/>
            <w:noWrap w:val="0"/>
            <w:vAlign w:val="center"/>
          </w:tcPr>
          <w:p w14:paraId="2BFCCFBC">
            <w:pPr>
              <w:keepNext w:val="0"/>
              <w:keepLines w:val="0"/>
              <w:pageBreakBefore w:val="0"/>
              <w:suppressLineNumbers w:val="0"/>
              <w:kinsoku/>
              <w:wordWrap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检漏</w:t>
            </w:r>
          </w:p>
        </w:tc>
        <w:tc>
          <w:tcPr>
            <w:tcW w:w="571" w:type="pct"/>
            <w:noWrap w:val="0"/>
            <w:vAlign w:val="center"/>
          </w:tcPr>
          <w:p w14:paraId="27225E1A">
            <w:pPr>
              <w:keepNext w:val="0"/>
              <w:keepLines w:val="0"/>
              <w:pageBreakBefore w:val="0"/>
              <w:suppressLineNumbers w:val="0"/>
              <w:kinsoku/>
              <w:wordWrap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电能</w:t>
            </w:r>
          </w:p>
        </w:tc>
      </w:tr>
      <w:tr w14:paraId="1DC3BF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8" w:type="pct"/>
            <w:noWrap w:val="0"/>
            <w:vAlign w:val="center"/>
          </w:tcPr>
          <w:p w14:paraId="3350BE50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  <w:t>码垛机</w:t>
            </w:r>
          </w:p>
        </w:tc>
        <w:tc>
          <w:tcPr>
            <w:tcW w:w="1607" w:type="pct"/>
            <w:noWrap w:val="0"/>
            <w:vAlign w:val="center"/>
          </w:tcPr>
          <w:p w14:paraId="1DF7CC1F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  <w:t>MD-D50</w:t>
            </w:r>
          </w:p>
        </w:tc>
        <w:tc>
          <w:tcPr>
            <w:tcW w:w="504" w:type="pct"/>
            <w:noWrap w:val="0"/>
            <w:vAlign w:val="center"/>
          </w:tcPr>
          <w:p w14:paraId="040C6B79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PMingLiU" w:cs="Times New Roman"/>
                <w:color w:val="auto"/>
                <w:szCs w:val="21"/>
                <w:highlight w:val="none"/>
                <w:lang w:eastAsia="zh-TW"/>
              </w:rPr>
              <w:t>1</w:t>
            </w:r>
          </w:p>
        </w:tc>
        <w:tc>
          <w:tcPr>
            <w:tcW w:w="1257" w:type="pct"/>
            <w:noWrap w:val="0"/>
            <w:vAlign w:val="center"/>
          </w:tcPr>
          <w:p w14:paraId="3ED397D6">
            <w:pPr>
              <w:keepNext w:val="0"/>
              <w:keepLines w:val="0"/>
              <w:pageBreakBefore w:val="0"/>
              <w:suppressLineNumbers w:val="0"/>
              <w:kinsoku/>
              <w:wordWrap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货物整理</w:t>
            </w:r>
          </w:p>
        </w:tc>
        <w:tc>
          <w:tcPr>
            <w:tcW w:w="571" w:type="pct"/>
            <w:noWrap w:val="0"/>
            <w:vAlign w:val="center"/>
          </w:tcPr>
          <w:p w14:paraId="1B5075C4">
            <w:pPr>
              <w:keepNext w:val="0"/>
              <w:keepLines w:val="0"/>
              <w:pageBreakBefore w:val="0"/>
              <w:suppressLineNumbers w:val="0"/>
              <w:kinsoku/>
              <w:wordWrap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电能</w:t>
            </w:r>
          </w:p>
        </w:tc>
      </w:tr>
      <w:tr w14:paraId="0EE23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8" w:type="pct"/>
            <w:noWrap w:val="0"/>
            <w:vAlign w:val="center"/>
          </w:tcPr>
          <w:p w14:paraId="4D6D2E50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空压机</w:t>
            </w:r>
          </w:p>
        </w:tc>
        <w:tc>
          <w:tcPr>
            <w:tcW w:w="1607" w:type="pct"/>
            <w:noWrap w:val="0"/>
            <w:vAlign w:val="center"/>
          </w:tcPr>
          <w:p w14:paraId="0093A472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37KW</w:t>
            </w:r>
          </w:p>
        </w:tc>
        <w:tc>
          <w:tcPr>
            <w:tcW w:w="504" w:type="pct"/>
            <w:noWrap w:val="0"/>
            <w:vAlign w:val="center"/>
          </w:tcPr>
          <w:p w14:paraId="63C8B10A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257" w:type="pct"/>
            <w:noWrap w:val="0"/>
            <w:vAlign w:val="center"/>
          </w:tcPr>
          <w:p w14:paraId="10750457">
            <w:pPr>
              <w:keepNext w:val="0"/>
              <w:keepLines w:val="0"/>
              <w:pageBreakBefore w:val="0"/>
              <w:suppressLineNumbers w:val="0"/>
              <w:kinsoku/>
              <w:wordWrap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辅助设备</w:t>
            </w:r>
          </w:p>
        </w:tc>
        <w:tc>
          <w:tcPr>
            <w:tcW w:w="571" w:type="pct"/>
            <w:noWrap w:val="0"/>
            <w:vAlign w:val="center"/>
          </w:tcPr>
          <w:p w14:paraId="4733E32A">
            <w:pPr>
              <w:keepNext w:val="0"/>
              <w:keepLines w:val="0"/>
              <w:pageBreakBefore w:val="0"/>
              <w:suppressLineNumbers w:val="0"/>
              <w:kinsoku/>
              <w:wordWrap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电能</w:t>
            </w:r>
          </w:p>
        </w:tc>
      </w:tr>
      <w:tr w14:paraId="1585B6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000" w:type="pct"/>
            <w:gridSpan w:val="5"/>
            <w:noWrap w:val="0"/>
            <w:vAlign w:val="center"/>
          </w:tcPr>
          <w:p w14:paraId="5B6CCE70">
            <w:pPr>
              <w:pStyle w:val="31"/>
              <w:keepNext w:val="0"/>
              <w:keepLines w:val="0"/>
              <w:pageBreakBefore w:val="0"/>
              <w:suppressLineNumbers w:val="0"/>
              <w:kinsoku/>
              <w:wordWrap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焊机补涂烘干及输送组合机</w:t>
            </w:r>
          </w:p>
        </w:tc>
      </w:tr>
      <w:tr w14:paraId="6685E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8" w:type="pct"/>
            <w:noWrap w:val="0"/>
            <w:vAlign w:val="center"/>
          </w:tcPr>
          <w:p w14:paraId="7C78581D">
            <w:pPr>
              <w:widowControl/>
              <w:ind w:firstLine="210" w:firstLineChars="10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  <w:t>自动缝焊机</w:t>
            </w:r>
          </w:p>
        </w:tc>
        <w:tc>
          <w:tcPr>
            <w:tcW w:w="1607" w:type="pct"/>
            <w:noWrap w:val="0"/>
            <w:vAlign w:val="center"/>
          </w:tcPr>
          <w:p w14:paraId="5A1D9E59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  <w:t>CXDZ-A40</w:t>
            </w:r>
          </w:p>
        </w:tc>
        <w:tc>
          <w:tcPr>
            <w:tcW w:w="504" w:type="pct"/>
            <w:noWrap w:val="0"/>
            <w:vAlign w:val="center"/>
          </w:tcPr>
          <w:p w14:paraId="4C74D4DC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PMingLiU" w:cs="Times New Roman"/>
                <w:color w:val="auto"/>
                <w:szCs w:val="21"/>
                <w:highlight w:val="none"/>
                <w:lang w:eastAsia="zh-TW"/>
              </w:rPr>
              <w:t>1</w:t>
            </w:r>
          </w:p>
        </w:tc>
        <w:tc>
          <w:tcPr>
            <w:tcW w:w="1257" w:type="pct"/>
            <w:noWrap w:val="0"/>
            <w:vAlign w:val="center"/>
          </w:tcPr>
          <w:p w14:paraId="15262FF4">
            <w:pPr>
              <w:keepNext w:val="0"/>
              <w:keepLines w:val="0"/>
              <w:pageBreakBefore w:val="0"/>
              <w:suppressLineNumbers w:val="0"/>
              <w:kinsoku/>
              <w:wordWrap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焊缝</w:t>
            </w:r>
          </w:p>
        </w:tc>
        <w:tc>
          <w:tcPr>
            <w:tcW w:w="571" w:type="pct"/>
            <w:noWrap w:val="0"/>
            <w:vAlign w:val="center"/>
          </w:tcPr>
          <w:p w14:paraId="5D24363D">
            <w:pPr>
              <w:pStyle w:val="31"/>
              <w:keepNext w:val="0"/>
              <w:keepLines w:val="0"/>
              <w:pageBreakBefore w:val="0"/>
              <w:suppressLineNumbers w:val="0"/>
              <w:kinsoku/>
              <w:wordWrap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电能</w:t>
            </w:r>
          </w:p>
        </w:tc>
      </w:tr>
      <w:tr w14:paraId="2760EF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8" w:type="pct"/>
            <w:noWrap w:val="0"/>
            <w:vAlign w:val="center"/>
          </w:tcPr>
          <w:p w14:paraId="704198A7">
            <w:pPr>
              <w:widowControl/>
              <w:ind w:firstLine="210" w:firstLineChars="10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  <w:t>外补涂机</w:t>
            </w:r>
          </w:p>
        </w:tc>
        <w:tc>
          <w:tcPr>
            <w:tcW w:w="1607" w:type="pct"/>
            <w:noWrap w:val="0"/>
            <w:vAlign w:val="center"/>
          </w:tcPr>
          <w:p w14:paraId="2C5677CF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  <w:t>CXBT</w:t>
            </w:r>
          </w:p>
        </w:tc>
        <w:tc>
          <w:tcPr>
            <w:tcW w:w="504" w:type="pct"/>
            <w:noWrap w:val="0"/>
            <w:vAlign w:val="center"/>
          </w:tcPr>
          <w:p w14:paraId="6F3691E4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1257" w:type="pct"/>
            <w:noWrap w:val="0"/>
            <w:vAlign w:val="center"/>
          </w:tcPr>
          <w:p w14:paraId="0CA0CD67">
            <w:pPr>
              <w:keepNext w:val="0"/>
              <w:keepLines w:val="0"/>
              <w:pageBreakBefore w:val="0"/>
              <w:suppressLineNumbers w:val="0"/>
              <w:kinsoku/>
              <w:wordWrap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桶身外侧涂胶</w:t>
            </w:r>
          </w:p>
        </w:tc>
        <w:tc>
          <w:tcPr>
            <w:tcW w:w="571" w:type="pct"/>
            <w:noWrap w:val="0"/>
            <w:vAlign w:val="center"/>
          </w:tcPr>
          <w:p w14:paraId="56CCF6D9">
            <w:pPr>
              <w:pStyle w:val="31"/>
              <w:keepNext w:val="0"/>
              <w:keepLines w:val="0"/>
              <w:pageBreakBefore w:val="0"/>
              <w:suppressLineNumbers w:val="0"/>
              <w:kinsoku/>
              <w:wordWrap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电能</w:t>
            </w:r>
          </w:p>
        </w:tc>
      </w:tr>
      <w:tr w14:paraId="54E6B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8" w:type="pct"/>
            <w:noWrap w:val="0"/>
            <w:vAlign w:val="center"/>
          </w:tcPr>
          <w:p w14:paraId="330CD95A">
            <w:pPr>
              <w:ind w:firstLine="210" w:firstLineChars="10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粉末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  <w:t>补涂机</w:t>
            </w:r>
          </w:p>
        </w:tc>
        <w:tc>
          <w:tcPr>
            <w:tcW w:w="1607" w:type="pct"/>
            <w:noWrap w:val="0"/>
            <w:vAlign w:val="center"/>
          </w:tcPr>
          <w:p w14:paraId="7371F1C1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  <w:t>CXPT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含一支自动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喷粉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枪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504" w:type="pct"/>
            <w:noWrap w:val="0"/>
            <w:vAlign w:val="center"/>
          </w:tcPr>
          <w:p w14:paraId="269BEC06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257" w:type="pct"/>
            <w:noWrap w:val="0"/>
            <w:vAlign w:val="center"/>
          </w:tcPr>
          <w:p w14:paraId="0CDC7135">
            <w:pPr>
              <w:keepNext w:val="0"/>
              <w:keepLines w:val="0"/>
              <w:pageBreakBefore w:val="0"/>
              <w:suppressLineNumbers w:val="0"/>
              <w:kinsoku/>
              <w:wordWrap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桶身内侧喷粉</w:t>
            </w:r>
          </w:p>
        </w:tc>
        <w:tc>
          <w:tcPr>
            <w:tcW w:w="571" w:type="pct"/>
            <w:noWrap w:val="0"/>
            <w:vAlign w:val="center"/>
          </w:tcPr>
          <w:p w14:paraId="14C876D9">
            <w:pPr>
              <w:pStyle w:val="31"/>
              <w:keepNext w:val="0"/>
              <w:keepLines w:val="0"/>
              <w:pageBreakBefore w:val="0"/>
              <w:suppressLineNumbers w:val="0"/>
              <w:kinsoku/>
              <w:wordWrap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电能</w:t>
            </w:r>
          </w:p>
        </w:tc>
      </w:tr>
      <w:tr w14:paraId="29293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8" w:type="pct"/>
            <w:noWrap w:val="0"/>
            <w:vAlign w:val="center"/>
          </w:tcPr>
          <w:p w14:paraId="01511C30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双耳带烘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  <w:t>干机</w:t>
            </w:r>
          </w:p>
        </w:tc>
        <w:tc>
          <w:tcPr>
            <w:tcW w:w="1607" w:type="pct"/>
            <w:noWrap w:val="0"/>
            <w:vAlign w:val="center"/>
          </w:tcPr>
          <w:p w14:paraId="4BC7AB62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  <w:t>CXHG-4</w:t>
            </w:r>
          </w:p>
        </w:tc>
        <w:tc>
          <w:tcPr>
            <w:tcW w:w="504" w:type="pct"/>
            <w:noWrap w:val="0"/>
            <w:vAlign w:val="center"/>
          </w:tcPr>
          <w:p w14:paraId="1616C7BB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PMingLiU" w:cs="Times New Roman"/>
                <w:color w:val="auto"/>
                <w:szCs w:val="21"/>
                <w:highlight w:val="none"/>
                <w:lang w:eastAsia="zh-TW"/>
              </w:rPr>
              <w:t>1</w:t>
            </w:r>
          </w:p>
        </w:tc>
        <w:tc>
          <w:tcPr>
            <w:tcW w:w="1257" w:type="pct"/>
            <w:noWrap w:val="0"/>
            <w:vAlign w:val="center"/>
          </w:tcPr>
          <w:p w14:paraId="414CCAC3">
            <w:pPr>
              <w:keepNext w:val="0"/>
              <w:keepLines w:val="0"/>
              <w:pageBreakBefore w:val="0"/>
              <w:suppressLineNumbers w:val="0"/>
              <w:kinsoku/>
              <w:wordWrap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桶身内侧喷粉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烘干、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桶身外侧涂胶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烘干</w:t>
            </w:r>
          </w:p>
        </w:tc>
        <w:tc>
          <w:tcPr>
            <w:tcW w:w="571" w:type="pct"/>
            <w:noWrap w:val="0"/>
            <w:vAlign w:val="center"/>
          </w:tcPr>
          <w:p w14:paraId="56B0DC3D">
            <w:pPr>
              <w:pStyle w:val="31"/>
              <w:keepNext w:val="0"/>
              <w:keepLines w:val="0"/>
              <w:pageBreakBefore w:val="0"/>
              <w:suppressLineNumbers w:val="0"/>
              <w:kinsoku/>
              <w:wordWrap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电能</w:t>
            </w:r>
          </w:p>
        </w:tc>
      </w:tr>
      <w:tr w14:paraId="48BF9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000" w:type="pct"/>
            <w:gridSpan w:val="5"/>
            <w:noWrap w:val="0"/>
            <w:vAlign w:val="center"/>
          </w:tcPr>
          <w:p w14:paraId="0E2AE962">
            <w:pPr>
              <w:pStyle w:val="31"/>
              <w:keepNext w:val="0"/>
              <w:keepLines w:val="0"/>
              <w:pageBreakBefore w:val="0"/>
              <w:suppressLineNumbers w:val="0"/>
              <w:kinsoku/>
              <w:wordWrap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Cs w:val="21"/>
                <w:highlight w:val="none"/>
              </w:rPr>
              <w:t>罐身成形组合机</w:t>
            </w:r>
          </w:p>
        </w:tc>
      </w:tr>
      <w:tr w14:paraId="702C2F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8" w:type="pct"/>
            <w:noWrap w:val="0"/>
            <w:vAlign w:val="center"/>
          </w:tcPr>
          <w:p w14:paraId="342E23CE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翻边机</w:t>
            </w:r>
          </w:p>
        </w:tc>
        <w:tc>
          <w:tcPr>
            <w:tcW w:w="1607" w:type="pct"/>
            <w:noWrap w:val="0"/>
            <w:vAlign w:val="center"/>
          </w:tcPr>
          <w:p w14:paraId="0A01626C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  <w:t>YTZD-T18CG</w:t>
            </w:r>
          </w:p>
        </w:tc>
        <w:tc>
          <w:tcPr>
            <w:tcW w:w="504" w:type="pct"/>
            <w:noWrap w:val="0"/>
            <w:vAlign w:val="center"/>
          </w:tcPr>
          <w:p w14:paraId="13D1A940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PMingLiU" w:cs="Times New Roman"/>
                <w:color w:val="auto"/>
                <w:szCs w:val="21"/>
                <w:highlight w:val="none"/>
                <w:lang w:eastAsia="zh-TW"/>
              </w:rPr>
              <w:t>1</w:t>
            </w:r>
          </w:p>
        </w:tc>
        <w:tc>
          <w:tcPr>
            <w:tcW w:w="1257" w:type="pct"/>
            <w:noWrap w:val="0"/>
            <w:vAlign w:val="center"/>
          </w:tcPr>
          <w:p w14:paraId="41DF7096">
            <w:pPr>
              <w:keepNext w:val="0"/>
              <w:keepLines w:val="0"/>
              <w:pageBreakBefore w:val="0"/>
              <w:suppressLineNumbers w:val="0"/>
              <w:kinsoku/>
              <w:wordWrap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翻边</w:t>
            </w:r>
          </w:p>
        </w:tc>
        <w:tc>
          <w:tcPr>
            <w:tcW w:w="571" w:type="pct"/>
            <w:noWrap w:val="0"/>
            <w:vAlign w:val="center"/>
          </w:tcPr>
          <w:p w14:paraId="470D6E98">
            <w:pPr>
              <w:pStyle w:val="31"/>
              <w:keepNext w:val="0"/>
              <w:keepLines w:val="0"/>
              <w:pageBreakBefore w:val="0"/>
              <w:suppressLineNumbers w:val="0"/>
              <w:kinsoku/>
              <w:wordWrap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电能</w:t>
            </w:r>
          </w:p>
        </w:tc>
      </w:tr>
      <w:tr w14:paraId="0CFC1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8" w:type="pct"/>
            <w:noWrap w:val="0"/>
            <w:vAlign w:val="center"/>
          </w:tcPr>
          <w:p w14:paraId="430B1B97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封底机</w:t>
            </w:r>
          </w:p>
        </w:tc>
        <w:tc>
          <w:tcPr>
            <w:tcW w:w="1607" w:type="pct"/>
            <w:noWrap w:val="0"/>
            <w:vAlign w:val="center"/>
          </w:tcPr>
          <w:p w14:paraId="3E254E8E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WD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  <w:t>-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54E</w:t>
            </w:r>
          </w:p>
        </w:tc>
        <w:tc>
          <w:tcPr>
            <w:tcW w:w="504" w:type="pct"/>
            <w:noWrap w:val="0"/>
            <w:vAlign w:val="center"/>
          </w:tcPr>
          <w:p w14:paraId="0148CAE0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257" w:type="pct"/>
            <w:noWrap w:val="0"/>
            <w:vAlign w:val="center"/>
          </w:tcPr>
          <w:p w14:paraId="39FD39D7">
            <w:pPr>
              <w:keepNext w:val="0"/>
              <w:keepLines w:val="0"/>
              <w:pageBreakBefore w:val="0"/>
              <w:suppressLineNumbers w:val="0"/>
              <w:kinsoku/>
              <w:wordWrap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封底</w:t>
            </w:r>
          </w:p>
        </w:tc>
        <w:tc>
          <w:tcPr>
            <w:tcW w:w="571" w:type="pct"/>
            <w:noWrap w:val="0"/>
            <w:vAlign w:val="center"/>
          </w:tcPr>
          <w:p w14:paraId="69E040CE">
            <w:pPr>
              <w:keepNext w:val="0"/>
              <w:keepLines w:val="0"/>
              <w:pageBreakBefore w:val="0"/>
              <w:suppressLineNumbers w:val="0"/>
              <w:kinsoku/>
              <w:wordWrap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电能</w:t>
            </w:r>
          </w:p>
        </w:tc>
      </w:tr>
      <w:tr w14:paraId="5DB7A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8" w:type="pct"/>
            <w:noWrap w:val="0"/>
            <w:vAlign w:val="center"/>
          </w:tcPr>
          <w:p w14:paraId="0DA16D14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胀锥机</w:t>
            </w:r>
          </w:p>
        </w:tc>
        <w:tc>
          <w:tcPr>
            <w:tcW w:w="1607" w:type="pct"/>
            <w:noWrap w:val="0"/>
            <w:vAlign w:val="center"/>
          </w:tcPr>
          <w:p w14:paraId="0F516624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EGC72</w:t>
            </w:r>
          </w:p>
        </w:tc>
        <w:tc>
          <w:tcPr>
            <w:tcW w:w="504" w:type="pct"/>
            <w:noWrap w:val="0"/>
            <w:vAlign w:val="center"/>
          </w:tcPr>
          <w:p w14:paraId="54BE3334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257" w:type="pct"/>
            <w:noWrap w:val="0"/>
            <w:vAlign w:val="center"/>
          </w:tcPr>
          <w:p w14:paraId="39AEBD5F">
            <w:pPr>
              <w:keepNext w:val="0"/>
              <w:keepLines w:val="0"/>
              <w:pageBreakBefore w:val="0"/>
              <w:suppressLineNumbers w:val="0"/>
              <w:kinsoku/>
              <w:wordWrap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胀锥</w:t>
            </w:r>
          </w:p>
        </w:tc>
        <w:tc>
          <w:tcPr>
            <w:tcW w:w="571" w:type="pct"/>
            <w:noWrap w:val="0"/>
            <w:vAlign w:val="center"/>
          </w:tcPr>
          <w:p w14:paraId="57F29C76">
            <w:pPr>
              <w:keepNext w:val="0"/>
              <w:keepLines w:val="0"/>
              <w:pageBreakBefore w:val="0"/>
              <w:suppressLineNumbers w:val="0"/>
              <w:kinsoku/>
              <w:wordWrap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电能</w:t>
            </w:r>
          </w:p>
        </w:tc>
      </w:tr>
      <w:tr w14:paraId="7630C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058" w:type="pct"/>
            <w:noWrap w:val="0"/>
            <w:vAlign w:val="center"/>
          </w:tcPr>
          <w:p w14:paraId="12786EA9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胀筋机</w:t>
            </w:r>
          </w:p>
        </w:tc>
        <w:tc>
          <w:tcPr>
            <w:tcW w:w="1607" w:type="pct"/>
            <w:noWrap w:val="0"/>
            <w:vAlign w:val="center"/>
          </w:tcPr>
          <w:p w14:paraId="3066CCFD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GEY25</w:t>
            </w:r>
          </w:p>
        </w:tc>
        <w:tc>
          <w:tcPr>
            <w:tcW w:w="504" w:type="pct"/>
            <w:noWrap w:val="0"/>
            <w:vAlign w:val="center"/>
          </w:tcPr>
          <w:p w14:paraId="79F22C14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257" w:type="pct"/>
            <w:noWrap w:val="0"/>
            <w:vAlign w:val="center"/>
          </w:tcPr>
          <w:p w14:paraId="495C2A75">
            <w:pPr>
              <w:keepNext w:val="0"/>
              <w:keepLines w:val="0"/>
              <w:pageBreakBefore w:val="0"/>
              <w:suppressLineNumbers w:val="0"/>
              <w:kinsoku/>
              <w:wordWrap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胀筋</w:t>
            </w:r>
          </w:p>
        </w:tc>
        <w:tc>
          <w:tcPr>
            <w:tcW w:w="571" w:type="pct"/>
            <w:noWrap w:val="0"/>
            <w:vAlign w:val="center"/>
          </w:tcPr>
          <w:p w14:paraId="5A239141">
            <w:pPr>
              <w:keepNext w:val="0"/>
              <w:keepLines w:val="0"/>
              <w:pageBreakBefore w:val="0"/>
              <w:suppressLineNumbers w:val="0"/>
              <w:kinsoku/>
              <w:wordWrap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电能</w:t>
            </w:r>
          </w:p>
        </w:tc>
      </w:tr>
      <w:tr w14:paraId="01B9C3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8" w:type="pct"/>
            <w:noWrap w:val="0"/>
            <w:vAlign w:val="center"/>
          </w:tcPr>
          <w:p w14:paraId="4249DC76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  <w:t>点焊提手一体机</w:t>
            </w:r>
          </w:p>
        </w:tc>
        <w:tc>
          <w:tcPr>
            <w:tcW w:w="1607" w:type="pct"/>
            <w:noWrap w:val="0"/>
            <w:vAlign w:val="center"/>
          </w:tcPr>
          <w:p w14:paraId="1EDFF188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  <w:t>YDT-35D</w:t>
            </w:r>
          </w:p>
        </w:tc>
        <w:tc>
          <w:tcPr>
            <w:tcW w:w="504" w:type="pct"/>
            <w:noWrap w:val="0"/>
            <w:vAlign w:val="center"/>
          </w:tcPr>
          <w:p w14:paraId="3801188C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PMingLiU" w:cs="Times New Roman"/>
                <w:color w:val="auto"/>
                <w:szCs w:val="21"/>
                <w:highlight w:val="none"/>
                <w:lang w:eastAsia="zh-TW"/>
              </w:rPr>
              <w:t>1</w:t>
            </w:r>
          </w:p>
        </w:tc>
        <w:tc>
          <w:tcPr>
            <w:tcW w:w="1257" w:type="pct"/>
            <w:noWrap w:val="0"/>
            <w:vAlign w:val="center"/>
          </w:tcPr>
          <w:p w14:paraId="5CFDBE4A">
            <w:pPr>
              <w:keepNext w:val="0"/>
              <w:keepLines w:val="0"/>
              <w:pageBreakBefore w:val="0"/>
              <w:suppressLineNumbers w:val="0"/>
              <w:kinsoku/>
              <w:wordWrap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点焊</w:t>
            </w:r>
          </w:p>
        </w:tc>
        <w:tc>
          <w:tcPr>
            <w:tcW w:w="571" w:type="pct"/>
            <w:noWrap w:val="0"/>
            <w:vAlign w:val="center"/>
          </w:tcPr>
          <w:p w14:paraId="4F3243CE">
            <w:pPr>
              <w:pStyle w:val="31"/>
              <w:keepNext w:val="0"/>
              <w:keepLines w:val="0"/>
              <w:pageBreakBefore w:val="0"/>
              <w:suppressLineNumbers w:val="0"/>
              <w:kinsoku/>
              <w:wordWrap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电能</w:t>
            </w:r>
          </w:p>
        </w:tc>
      </w:tr>
      <w:tr w14:paraId="78BD1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8" w:type="pct"/>
            <w:noWrap w:val="0"/>
            <w:vAlign w:val="center"/>
          </w:tcPr>
          <w:p w14:paraId="2499E0DF">
            <w:pPr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2#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  <w:t>工业冷水机</w:t>
            </w:r>
          </w:p>
        </w:tc>
        <w:tc>
          <w:tcPr>
            <w:tcW w:w="1607" w:type="pct"/>
            <w:noWrap w:val="0"/>
            <w:vAlign w:val="center"/>
          </w:tcPr>
          <w:p w14:paraId="61F3192D">
            <w:pPr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RYFE</w:t>
            </w:r>
          </w:p>
        </w:tc>
        <w:tc>
          <w:tcPr>
            <w:tcW w:w="504" w:type="pct"/>
            <w:noWrap w:val="0"/>
            <w:vAlign w:val="center"/>
          </w:tcPr>
          <w:p w14:paraId="5DE8A389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TW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257" w:type="pct"/>
            <w:noWrap w:val="0"/>
            <w:vAlign w:val="center"/>
          </w:tcPr>
          <w:p w14:paraId="7FEEF57F">
            <w:pPr>
              <w:keepNext w:val="0"/>
              <w:keepLines w:val="0"/>
              <w:pageBreakBefore w:val="0"/>
              <w:suppressLineNumbers w:val="0"/>
              <w:kinsoku/>
              <w:wordWrap/>
              <w:bidi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冷却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  <w:t>点焊提手一体机</w:t>
            </w:r>
          </w:p>
        </w:tc>
        <w:tc>
          <w:tcPr>
            <w:tcW w:w="571" w:type="pct"/>
            <w:noWrap w:val="0"/>
            <w:vAlign w:val="center"/>
          </w:tcPr>
          <w:p w14:paraId="75501624">
            <w:pPr>
              <w:keepNext w:val="0"/>
              <w:keepLines w:val="0"/>
              <w:pageBreakBefore w:val="0"/>
              <w:suppressLineNumbers w:val="0"/>
              <w:kinsoku/>
              <w:wordWrap/>
              <w:bidi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电能</w:t>
            </w:r>
          </w:p>
        </w:tc>
      </w:tr>
      <w:tr w14:paraId="507EC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000" w:type="pct"/>
            <w:gridSpan w:val="5"/>
            <w:noWrap w:val="0"/>
            <w:vAlign w:val="center"/>
          </w:tcPr>
          <w:p w14:paraId="65FA02C9">
            <w:pPr>
              <w:pStyle w:val="31"/>
              <w:keepNext w:val="0"/>
              <w:keepLines w:val="0"/>
              <w:pageBreakBefore w:val="0"/>
              <w:suppressLineNumbers w:val="0"/>
              <w:kinsoku/>
              <w:wordWrap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节能提耳组合机</w:t>
            </w:r>
          </w:p>
        </w:tc>
      </w:tr>
      <w:tr w14:paraId="3FF9B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8" w:type="pct"/>
            <w:noWrap w:val="0"/>
            <w:vAlign w:val="center"/>
          </w:tcPr>
          <w:p w14:paraId="0F3CE6FB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  <w:t>桶耳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涂胶机</w:t>
            </w:r>
          </w:p>
        </w:tc>
        <w:tc>
          <w:tcPr>
            <w:tcW w:w="1607" w:type="pct"/>
            <w:noWrap w:val="0"/>
            <w:vAlign w:val="center"/>
          </w:tcPr>
          <w:p w14:paraId="347397EA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  <w:t>CXHG-ED</w:t>
            </w:r>
          </w:p>
        </w:tc>
        <w:tc>
          <w:tcPr>
            <w:tcW w:w="504" w:type="pct"/>
            <w:noWrap w:val="0"/>
            <w:vAlign w:val="center"/>
          </w:tcPr>
          <w:p w14:paraId="73D38B7A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PMingLiU" w:cs="Times New Roman"/>
                <w:color w:val="auto"/>
                <w:szCs w:val="21"/>
                <w:highlight w:val="none"/>
                <w:lang w:eastAsia="zh-TW"/>
              </w:rPr>
              <w:t>1</w:t>
            </w:r>
          </w:p>
        </w:tc>
        <w:tc>
          <w:tcPr>
            <w:tcW w:w="1257" w:type="pct"/>
            <w:noWrap w:val="0"/>
            <w:vAlign w:val="center"/>
          </w:tcPr>
          <w:p w14:paraId="78498AC8">
            <w:pPr>
              <w:keepNext w:val="0"/>
              <w:keepLines w:val="0"/>
              <w:pageBreakBefore w:val="0"/>
              <w:suppressLineNumbers w:val="0"/>
              <w:kinsoku/>
              <w:wordWrap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桶耳涂胶</w:t>
            </w:r>
          </w:p>
        </w:tc>
        <w:tc>
          <w:tcPr>
            <w:tcW w:w="571" w:type="pct"/>
            <w:noWrap w:val="0"/>
            <w:vAlign w:val="center"/>
          </w:tcPr>
          <w:p w14:paraId="389F6917">
            <w:pPr>
              <w:pStyle w:val="31"/>
              <w:keepNext w:val="0"/>
              <w:keepLines w:val="0"/>
              <w:pageBreakBefore w:val="0"/>
              <w:suppressLineNumbers w:val="0"/>
              <w:kinsoku/>
              <w:wordWrap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电能</w:t>
            </w:r>
          </w:p>
        </w:tc>
      </w:tr>
      <w:tr w14:paraId="76FE4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8" w:type="pct"/>
            <w:noWrap w:val="0"/>
            <w:vAlign w:val="center"/>
          </w:tcPr>
          <w:p w14:paraId="0C0B0793">
            <w:pPr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  <w:t>桶耳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涂胶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  <w:t>烘炉</w:t>
            </w:r>
          </w:p>
        </w:tc>
        <w:tc>
          <w:tcPr>
            <w:tcW w:w="1607" w:type="pct"/>
            <w:noWrap w:val="0"/>
            <w:vAlign w:val="center"/>
          </w:tcPr>
          <w:p w14:paraId="2D15E12D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TRG-82</w:t>
            </w:r>
          </w:p>
        </w:tc>
        <w:tc>
          <w:tcPr>
            <w:tcW w:w="504" w:type="pct"/>
            <w:noWrap w:val="0"/>
            <w:vAlign w:val="center"/>
          </w:tcPr>
          <w:p w14:paraId="142BDF4F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257" w:type="pct"/>
            <w:noWrap w:val="0"/>
            <w:vAlign w:val="center"/>
          </w:tcPr>
          <w:p w14:paraId="0E7EE574">
            <w:pPr>
              <w:keepNext w:val="0"/>
              <w:keepLines w:val="0"/>
              <w:pageBreakBefore w:val="0"/>
              <w:suppressLineNumbers w:val="0"/>
              <w:kinsoku/>
              <w:wordWrap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桶耳涂胶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  <w:t>烘干</w:t>
            </w:r>
          </w:p>
        </w:tc>
        <w:tc>
          <w:tcPr>
            <w:tcW w:w="571" w:type="pct"/>
            <w:noWrap w:val="0"/>
            <w:vAlign w:val="center"/>
          </w:tcPr>
          <w:p w14:paraId="13F9FD02">
            <w:pPr>
              <w:keepNext w:val="0"/>
              <w:keepLines w:val="0"/>
              <w:pageBreakBefore w:val="0"/>
              <w:suppressLineNumbers w:val="0"/>
              <w:kinsoku/>
              <w:wordWrap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电能</w:t>
            </w:r>
          </w:p>
        </w:tc>
      </w:tr>
    </w:tbl>
    <w:p w14:paraId="59987765">
      <w:pPr>
        <w:adjustRightInd w:val="0"/>
        <w:snapToGrid w:val="0"/>
        <w:spacing w:line="360" w:lineRule="auto"/>
        <w:jc w:val="center"/>
        <w:rPr>
          <w:rFonts w:hint="eastAsia"/>
          <w:color w:val="auto"/>
          <w:szCs w:val="21"/>
        </w:rPr>
      </w:pPr>
      <w:r>
        <w:rPr>
          <w:rFonts w:hint="eastAsia"/>
          <w:color w:val="auto"/>
          <w:szCs w:val="21"/>
        </w:rPr>
        <w:t>表</w:t>
      </w:r>
      <w:r>
        <w:rPr>
          <w:rFonts w:hint="eastAsia"/>
          <w:color w:val="auto"/>
          <w:szCs w:val="21"/>
          <w:lang w:val="en-US" w:eastAsia="zh-CN"/>
        </w:rPr>
        <w:t>2</w:t>
      </w:r>
      <w:r>
        <w:rPr>
          <w:color w:val="auto"/>
          <w:szCs w:val="21"/>
        </w:rPr>
        <w:t xml:space="preserve"> </w:t>
      </w:r>
      <w:r>
        <w:rPr>
          <w:rFonts w:hint="eastAsia"/>
          <w:color w:val="auto"/>
          <w:szCs w:val="21"/>
        </w:rPr>
        <w:t>全厂原辅材料使用情况汇总表</w:t>
      </w:r>
    </w:p>
    <w:tbl>
      <w:tblPr>
        <w:tblStyle w:val="11"/>
        <w:tblW w:w="499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"/>
        <w:gridCol w:w="1257"/>
        <w:gridCol w:w="1118"/>
        <w:gridCol w:w="1548"/>
        <w:gridCol w:w="979"/>
        <w:gridCol w:w="1006"/>
        <w:gridCol w:w="745"/>
        <w:gridCol w:w="664"/>
        <w:gridCol w:w="717"/>
      </w:tblGrid>
      <w:tr w14:paraId="308BA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2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AE824E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pacing w:val="2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pacing w:val="20"/>
                <w:szCs w:val="21"/>
                <w:highlight w:val="none"/>
                <w:lang w:bidi="ar"/>
              </w:rPr>
              <w:t>序号</w:t>
            </w:r>
          </w:p>
        </w:tc>
        <w:tc>
          <w:tcPr>
            <w:tcW w:w="7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78A81C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pacing w:val="2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pacing w:val="20"/>
                <w:szCs w:val="21"/>
                <w:highlight w:val="none"/>
                <w:lang w:bidi="ar"/>
              </w:rPr>
              <w:t>名称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DF65FE">
            <w:pPr>
              <w:pStyle w:val="20"/>
              <w:widowControl/>
              <w:rPr>
                <w:rFonts w:hint="default" w:ascii="Times New Roman" w:hAnsi="Times New Roman" w:cs="Times New Roman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1"/>
                <w:szCs w:val="21"/>
                <w:highlight w:val="none"/>
              </w:rPr>
              <w:t>年用量</w:t>
            </w:r>
          </w:p>
        </w:tc>
        <w:tc>
          <w:tcPr>
            <w:tcW w:w="9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288D9D">
            <w:pPr>
              <w:pStyle w:val="20"/>
              <w:widowControl/>
              <w:rPr>
                <w:rFonts w:hint="default" w:ascii="Times New Roman" w:hAnsi="Times New Roman" w:cs="Times New Roman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  <w:t>物态</w:t>
            </w:r>
          </w:p>
        </w:tc>
        <w:tc>
          <w:tcPr>
            <w:tcW w:w="5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38B58A">
            <w:pPr>
              <w:pStyle w:val="20"/>
              <w:widowControl/>
              <w:rPr>
                <w:rFonts w:hint="default" w:ascii="Times New Roman" w:hAnsi="Times New Roman" w:cs="Times New Roman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1"/>
                <w:szCs w:val="21"/>
                <w:highlight w:val="none"/>
              </w:rPr>
              <w:t>最大储存量</w:t>
            </w:r>
          </w:p>
        </w:tc>
        <w:tc>
          <w:tcPr>
            <w:tcW w:w="5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B39AD2">
            <w:pPr>
              <w:pStyle w:val="20"/>
              <w:widowControl/>
              <w:rPr>
                <w:rFonts w:hint="default" w:ascii="Times New Roman" w:hAnsi="Times New Roman" w:cs="Times New Roman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1"/>
                <w:szCs w:val="21"/>
                <w:highlight w:val="none"/>
              </w:rPr>
              <w:t>包装方式</w:t>
            </w:r>
          </w:p>
        </w:tc>
        <w:tc>
          <w:tcPr>
            <w:tcW w:w="4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FB564F">
            <w:pPr>
              <w:pStyle w:val="20"/>
              <w:widowControl/>
              <w:rPr>
                <w:rFonts w:hint="default" w:ascii="Times New Roman" w:hAnsi="Times New Roman" w:cs="Times New Roman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1"/>
                <w:szCs w:val="21"/>
                <w:highlight w:val="none"/>
              </w:rPr>
              <w:t>所在工序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5C9D21">
            <w:pPr>
              <w:pStyle w:val="20"/>
              <w:widowControl/>
              <w:rPr>
                <w:rFonts w:hint="default" w:ascii="Times New Roman" w:hAnsi="Times New Roman" w:cs="Times New Roman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1"/>
                <w:szCs w:val="21"/>
                <w:highlight w:val="none"/>
              </w:rPr>
              <w:t>是否属于环境风险物质</w:t>
            </w:r>
          </w:p>
        </w:tc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4BF7F1">
            <w:pPr>
              <w:pStyle w:val="20"/>
              <w:widowControl/>
              <w:rPr>
                <w:rFonts w:hint="default" w:ascii="Times New Roman" w:hAnsi="Times New Roman" w:cs="Times New Roman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1"/>
                <w:szCs w:val="21"/>
                <w:highlight w:val="none"/>
              </w:rPr>
              <w:t>临界量（t）</w:t>
            </w:r>
          </w:p>
        </w:tc>
      </w:tr>
      <w:tr w14:paraId="55CC91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  <w:jc w:val="center"/>
        </w:trPr>
        <w:tc>
          <w:tcPr>
            <w:tcW w:w="2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55F0D2">
            <w:pPr>
              <w:jc w:val="center"/>
              <w:rPr>
                <w:rFonts w:hint="default" w:ascii="Times New Roman" w:hAnsi="Times New Roman" w:eastAsia="宋体" w:cs="Times New Roman"/>
                <w:snapToGrid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7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9D19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马口铁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573213">
            <w:pPr>
              <w:pStyle w:val="31"/>
              <w:keepNext w:val="0"/>
              <w:keepLines w:val="0"/>
              <w:pageBreakBefore w:val="0"/>
              <w:suppressLineNumbers w:val="0"/>
              <w:kinsoku/>
              <w:wordWrap/>
              <w:bidi w:val="0"/>
              <w:spacing w:before="0" w:beforeAutospacing="0" w:after="0" w:afterAutospacing="0" w:line="240" w:lineRule="auto"/>
              <w:ind w:left="0" w:leftChars="0" w:right="0" w:rightChars="0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6660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吨</w:t>
            </w:r>
          </w:p>
        </w:tc>
        <w:tc>
          <w:tcPr>
            <w:tcW w:w="9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62D4E2">
            <w:pPr>
              <w:pStyle w:val="31"/>
              <w:keepNext w:val="0"/>
              <w:keepLines w:val="0"/>
              <w:pageBreakBefore w:val="0"/>
              <w:suppressLineNumbers w:val="0"/>
              <w:kinsoku/>
              <w:wordWrap/>
              <w:bidi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固态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/</w:t>
            </w:r>
          </w:p>
          <w:p w14:paraId="57EED972">
            <w:pPr>
              <w:pStyle w:val="31"/>
              <w:keepNext w:val="0"/>
              <w:keepLines w:val="0"/>
              <w:pageBreakBefore w:val="0"/>
              <w:suppressLineNumbers w:val="0"/>
              <w:kinsoku/>
              <w:wordWrap/>
              <w:bidi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厚度：0.34mm</w:t>
            </w:r>
          </w:p>
        </w:tc>
        <w:tc>
          <w:tcPr>
            <w:tcW w:w="5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CB11E0">
            <w:pPr>
              <w:pStyle w:val="31"/>
              <w:keepNext w:val="0"/>
              <w:keepLines w:val="0"/>
              <w:pageBreakBefore w:val="0"/>
              <w:suppressLineNumbers w:val="0"/>
              <w:kinsoku/>
              <w:wordWrap/>
              <w:bidi w:val="0"/>
              <w:spacing w:before="0" w:beforeAutospacing="0" w:after="0" w:afterAutospacing="0" w:line="240" w:lineRule="auto"/>
              <w:ind w:left="0" w:leftChars="0" w:right="0" w:rightChars="0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200吨</w:t>
            </w:r>
          </w:p>
        </w:tc>
        <w:tc>
          <w:tcPr>
            <w:tcW w:w="5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A9427F">
            <w:pPr>
              <w:pStyle w:val="32"/>
              <w:numPr>
                <w:ilvl w:val="0"/>
                <w:numId w:val="0"/>
              </w:numPr>
              <w:spacing w:before="0" w:beforeLines="0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卡板</w:t>
            </w:r>
          </w:p>
        </w:tc>
        <w:tc>
          <w:tcPr>
            <w:tcW w:w="4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12CAF0">
            <w:pPr>
              <w:pStyle w:val="31"/>
              <w:keepNext w:val="0"/>
              <w:keepLines w:val="0"/>
              <w:pageBreakBefore w:val="0"/>
              <w:suppressLineNumbers w:val="0"/>
              <w:kinsoku/>
              <w:wordWrap/>
              <w:bidi w:val="0"/>
              <w:spacing w:before="0" w:beforeAutospacing="0" w:after="0" w:afterAutospacing="0" w:line="240" w:lineRule="auto"/>
              <w:ind w:left="0" w:leftChars="0" w:right="0" w:rightChars="0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裁剪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46BF76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bidi="ar"/>
              </w:rPr>
              <w:t>否</w:t>
            </w:r>
          </w:p>
        </w:tc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58A9F7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bidi="ar"/>
              </w:rPr>
              <w:t>/</w:t>
            </w:r>
          </w:p>
        </w:tc>
      </w:tr>
      <w:tr w14:paraId="0B2CF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61FC9C">
            <w:pPr>
              <w:jc w:val="center"/>
              <w:rPr>
                <w:rFonts w:hint="default" w:ascii="Times New Roman" w:hAnsi="Times New Roman" w:eastAsia="宋体" w:cs="Times New Roman"/>
                <w:snapToGrid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7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48A4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桶底</w:t>
            </w:r>
          </w:p>
          <w:p w14:paraId="09620C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（马口铁）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985671">
            <w:pPr>
              <w:pStyle w:val="31"/>
              <w:keepNext w:val="0"/>
              <w:keepLines w:val="0"/>
              <w:pageBreakBefore w:val="0"/>
              <w:suppressLineNumbers w:val="0"/>
              <w:kinsoku/>
              <w:wordWrap/>
              <w:bidi w:val="0"/>
              <w:spacing w:before="0" w:beforeAutospacing="0" w:after="0" w:afterAutospacing="0" w:line="240" w:lineRule="auto"/>
              <w:ind w:left="0" w:leftChars="0" w:right="0" w:rightChars="0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63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1.89</w:t>
            </w:r>
            <w:r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万个</w:t>
            </w:r>
          </w:p>
        </w:tc>
        <w:tc>
          <w:tcPr>
            <w:tcW w:w="9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E81D31">
            <w:pPr>
              <w:keepNext w:val="0"/>
              <w:keepLines w:val="0"/>
              <w:pageBreakBefore w:val="0"/>
              <w:suppressLineNumbers w:val="0"/>
              <w:kinsoku/>
              <w:wordWrap/>
              <w:bidi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固态</w:t>
            </w:r>
          </w:p>
        </w:tc>
        <w:tc>
          <w:tcPr>
            <w:tcW w:w="5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7BB4F2">
            <w:pPr>
              <w:pStyle w:val="31"/>
              <w:keepNext w:val="0"/>
              <w:keepLines w:val="0"/>
              <w:pageBreakBefore w:val="0"/>
              <w:suppressLineNumbers w:val="0"/>
              <w:kinsoku/>
              <w:wordWrap/>
              <w:bidi w:val="0"/>
              <w:spacing w:before="0" w:beforeAutospacing="0" w:after="0" w:afterAutospacing="0" w:line="240" w:lineRule="auto"/>
              <w:ind w:left="0" w:leftChars="0" w:right="0" w:rightChars="0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20万个</w:t>
            </w:r>
          </w:p>
        </w:tc>
        <w:tc>
          <w:tcPr>
            <w:tcW w:w="5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91D4EF">
            <w:pPr>
              <w:numPr>
                <w:ilvl w:val="0"/>
                <w:numId w:val="0"/>
              </w:numPr>
              <w:spacing w:before="0" w:beforeLines="0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卡板</w:t>
            </w:r>
          </w:p>
        </w:tc>
        <w:tc>
          <w:tcPr>
            <w:tcW w:w="4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2E2AA6">
            <w:pPr>
              <w:pStyle w:val="31"/>
              <w:keepNext w:val="0"/>
              <w:keepLines w:val="0"/>
              <w:pageBreakBefore w:val="0"/>
              <w:suppressLineNumbers w:val="0"/>
              <w:kinsoku/>
              <w:wordWrap/>
              <w:bidi w:val="0"/>
              <w:spacing w:before="0" w:beforeAutospacing="0" w:after="0" w:afterAutospacing="0" w:line="240" w:lineRule="auto"/>
              <w:ind w:left="0" w:leftChars="0" w:right="0" w:rightChars="0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组装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9E5635">
            <w:pPr>
              <w:pStyle w:val="20"/>
              <w:widowControl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</w:rPr>
              <w:t>否</w:t>
            </w:r>
          </w:p>
        </w:tc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755DE2">
            <w:pPr>
              <w:pStyle w:val="20"/>
              <w:widowControl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</w:rPr>
              <w:t>/</w:t>
            </w:r>
          </w:p>
        </w:tc>
      </w:tr>
      <w:tr w14:paraId="12B4CF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0B299A">
            <w:pPr>
              <w:jc w:val="center"/>
              <w:rPr>
                <w:rFonts w:hint="default" w:ascii="Times New Roman" w:hAnsi="Times New Roman" w:eastAsia="宋体" w:cs="Times New Roman"/>
                <w:snapToGrid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7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5506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桶盖</w:t>
            </w:r>
          </w:p>
          <w:p w14:paraId="579708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（马口铁）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736D70">
            <w:pPr>
              <w:pStyle w:val="31"/>
              <w:keepNext w:val="0"/>
              <w:keepLines w:val="0"/>
              <w:pageBreakBefore w:val="0"/>
              <w:suppressLineNumbers w:val="0"/>
              <w:kinsoku/>
              <w:wordWrap/>
              <w:bidi w:val="0"/>
              <w:spacing w:before="0" w:beforeAutospacing="0" w:after="0" w:afterAutospacing="0" w:line="240" w:lineRule="auto"/>
              <w:ind w:left="0" w:leftChars="0" w:right="0" w:rightChars="0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63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1.89</w:t>
            </w:r>
            <w:r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万个</w:t>
            </w:r>
          </w:p>
        </w:tc>
        <w:tc>
          <w:tcPr>
            <w:tcW w:w="9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9293F8">
            <w:pPr>
              <w:keepNext w:val="0"/>
              <w:keepLines w:val="0"/>
              <w:pageBreakBefore w:val="0"/>
              <w:suppressLineNumbers w:val="0"/>
              <w:kinsoku/>
              <w:wordWrap/>
              <w:bidi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固态</w:t>
            </w:r>
          </w:p>
        </w:tc>
        <w:tc>
          <w:tcPr>
            <w:tcW w:w="5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CBB312">
            <w:pPr>
              <w:pStyle w:val="31"/>
              <w:keepNext w:val="0"/>
              <w:keepLines w:val="0"/>
              <w:pageBreakBefore w:val="0"/>
              <w:suppressLineNumbers w:val="0"/>
              <w:kinsoku/>
              <w:wordWrap/>
              <w:bidi w:val="0"/>
              <w:spacing w:before="0" w:beforeAutospacing="0" w:after="0" w:afterAutospacing="0" w:line="240" w:lineRule="auto"/>
              <w:ind w:left="0" w:leftChars="0" w:right="0" w:rightChars="0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20万个</w:t>
            </w:r>
          </w:p>
        </w:tc>
        <w:tc>
          <w:tcPr>
            <w:tcW w:w="5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579A5F">
            <w:pPr>
              <w:numPr>
                <w:ilvl w:val="0"/>
                <w:numId w:val="0"/>
              </w:numPr>
              <w:spacing w:before="0" w:beforeLines="0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卡板</w:t>
            </w:r>
          </w:p>
        </w:tc>
        <w:tc>
          <w:tcPr>
            <w:tcW w:w="4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908E38">
            <w:pPr>
              <w:pStyle w:val="31"/>
              <w:keepNext w:val="0"/>
              <w:keepLines w:val="0"/>
              <w:pageBreakBefore w:val="0"/>
              <w:suppressLineNumbers w:val="0"/>
              <w:kinsoku/>
              <w:wordWrap/>
              <w:bidi w:val="0"/>
              <w:spacing w:before="0" w:beforeAutospacing="0" w:after="0" w:afterAutospacing="0" w:line="240" w:lineRule="auto"/>
              <w:ind w:left="0" w:leftChars="0" w:right="0" w:rightChars="0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组装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BF1886">
            <w:pPr>
              <w:pStyle w:val="20"/>
              <w:widowControl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</w:rPr>
              <w:t>否</w:t>
            </w:r>
          </w:p>
        </w:tc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7C1AC2">
            <w:pPr>
              <w:pStyle w:val="20"/>
              <w:widowControl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</w:rPr>
              <w:t>/</w:t>
            </w:r>
          </w:p>
        </w:tc>
      </w:tr>
      <w:tr w14:paraId="52553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  <w:jc w:val="center"/>
        </w:trPr>
        <w:tc>
          <w:tcPr>
            <w:tcW w:w="2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067AD0">
            <w:pPr>
              <w:jc w:val="center"/>
              <w:rPr>
                <w:rFonts w:hint="default" w:ascii="Times New Roman" w:hAnsi="Times New Roman" w:eastAsia="宋体" w:cs="Times New Roman"/>
                <w:snapToGrid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4</w:t>
            </w:r>
          </w:p>
        </w:tc>
        <w:tc>
          <w:tcPr>
            <w:tcW w:w="7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D6CC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铁丝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FC5B73">
            <w:pPr>
              <w:pStyle w:val="31"/>
              <w:keepNext w:val="0"/>
              <w:keepLines w:val="0"/>
              <w:pageBreakBefore w:val="0"/>
              <w:suppressLineNumbers w:val="0"/>
              <w:kinsoku/>
              <w:wordWrap/>
              <w:bidi w:val="0"/>
              <w:spacing w:before="0" w:beforeAutospacing="0" w:after="0" w:afterAutospacing="0" w:line="240" w:lineRule="auto"/>
              <w:ind w:left="0" w:leftChars="0" w:right="0" w:rightChars="0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300吨</w:t>
            </w:r>
          </w:p>
        </w:tc>
        <w:tc>
          <w:tcPr>
            <w:tcW w:w="9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4C6566">
            <w:pPr>
              <w:keepNext w:val="0"/>
              <w:keepLines w:val="0"/>
              <w:pageBreakBefore w:val="0"/>
              <w:suppressLineNumbers w:val="0"/>
              <w:kinsoku/>
              <w:wordWrap/>
              <w:bidi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固态</w:t>
            </w:r>
          </w:p>
        </w:tc>
        <w:tc>
          <w:tcPr>
            <w:tcW w:w="5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2E074C">
            <w:pPr>
              <w:pStyle w:val="31"/>
              <w:keepNext w:val="0"/>
              <w:keepLines w:val="0"/>
              <w:pageBreakBefore w:val="0"/>
              <w:suppressLineNumbers w:val="0"/>
              <w:kinsoku/>
              <w:wordWrap/>
              <w:bidi w:val="0"/>
              <w:spacing w:before="0" w:beforeAutospacing="0" w:after="0" w:afterAutospacing="0" w:line="240" w:lineRule="auto"/>
              <w:ind w:left="0" w:leftChars="0" w:right="0" w:rightChars="0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30吨</w:t>
            </w:r>
          </w:p>
        </w:tc>
        <w:tc>
          <w:tcPr>
            <w:tcW w:w="5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D45952">
            <w:pPr>
              <w:numPr>
                <w:ilvl w:val="0"/>
                <w:numId w:val="0"/>
              </w:numPr>
              <w:spacing w:before="0" w:beforeLines="0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卡板</w:t>
            </w:r>
          </w:p>
        </w:tc>
        <w:tc>
          <w:tcPr>
            <w:tcW w:w="4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987C70">
            <w:pPr>
              <w:pStyle w:val="31"/>
              <w:keepNext w:val="0"/>
              <w:keepLines w:val="0"/>
              <w:pageBreakBefore w:val="0"/>
              <w:suppressLineNumbers w:val="0"/>
              <w:kinsoku/>
              <w:wordWrap/>
              <w:bidi w:val="0"/>
              <w:spacing w:before="0" w:beforeAutospacing="0" w:after="0" w:afterAutospacing="0" w:line="240" w:lineRule="auto"/>
              <w:ind w:left="0" w:leftChars="0" w:right="0" w:rightChars="0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穿提手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7A65CC">
            <w:pPr>
              <w:pStyle w:val="20"/>
              <w:widowControl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</w:rPr>
              <w:t>否</w:t>
            </w:r>
          </w:p>
        </w:tc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EE314A">
            <w:pPr>
              <w:pStyle w:val="20"/>
              <w:widowControl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</w:rPr>
              <w:t>/</w:t>
            </w:r>
          </w:p>
        </w:tc>
      </w:tr>
      <w:tr w14:paraId="5C1F26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  <w:jc w:val="center"/>
        </w:trPr>
        <w:tc>
          <w:tcPr>
            <w:tcW w:w="2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10F375">
            <w:pPr>
              <w:jc w:val="center"/>
              <w:rPr>
                <w:rFonts w:hint="default" w:ascii="Times New Roman" w:hAnsi="Times New Roman" w:eastAsia="宋体" w:cs="Times New Roman"/>
                <w:snapToGrid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5</w:t>
            </w:r>
          </w:p>
        </w:tc>
        <w:tc>
          <w:tcPr>
            <w:tcW w:w="7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3906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桶耳</w:t>
            </w:r>
          </w:p>
          <w:p w14:paraId="42B5CD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（马口铁）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44A6C2">
            <w:pPr>
              <w:pStyle w:val="31"/>
              <w:keepNext w:val="0"/>
              <w:keepLines w:val="0"/>
              <w:pageBreakBefore w:val="0"/>
              <w:suppressLineNumbers w:val="0"/>
              <w:kinsoku/>
              <w:wordWrap/>
              <w:bidi w:val="0"/>
              <w:spacing w:before="0" w:beforeAutospacing="0" w:after="0" w:afterAutospacing="0" w:line="240" w:lineRule="auto"/>
              <w:ind w:left="0" w:leftChars="0" w:right="0" w:rightChars="0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100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吨</w:t>
            </w:r>
          </w:p>
        </w:tc>
        <w:tc>
          <w:tcPr>
            <w:tcW w:w="9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46994C">
            <w:pPr>
              <w:keepNext w:val="0"/>
              <w:keepLines w:val="0"/>
              <w:pageBreakBefore w:val="0"/>
              <w:suppressLineNumbers w:val="0"/>
              <w:kinsoku/>
              <w:wordWrap/>
              <w:bidi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固态</w:t>
            </w:r>
          </w:p>
        </w:tc>
        <w:tc>
          <w:tcPr>
            <w:tcW w:w="5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BC483F">
            <w:pPr>
              <w:pStyle w:val="31"/>
              <w:keepNext w:val="0"/>
              <w:keepLines w:val="0"/>
              <w:pageBreakBefore w:val="0"/>
              <w:suppressLineNumbers w:val="0"/>
              <w:kinsoku/>
              <w:wordWrap/>
              <w:bidi w:val="0"/>
              <w:spacing w:before="0" w:beforeAutospacing="0" w:after="0" w:afterAutospacing="0" w:line="240" w:lineRule="auto"/>
              <w:ind w:left="0" w:leftChars="0" w:right="0" w:rightChars="0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5吨</w:t>
            </w:r>
          </w:p>
        </w:tc>
        <w:tc>
          <w:tcPr>
            <w:tcW w:w="5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464478">
            <w:pPr>
              <w:numPr>
                <w:ilvl w:val="0"/>
                <w:numId w:val="0"/>
              </w:numPr>
              <w:spacing w:before="0" w:beforeLines="0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卡板</w:t>
            </w:r>
          </w:p>
        </w:tc>
        <w:tc>
          <w:tcPr>
            <w:tcW w:w="4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5A89F6">
            <w:pPr>
              <w:pStyle w:val="31"/>
              <w:keepNext w:val="0"/>
              <w:keepLines w:val="0"/>
              <w:pageBreakBefore w:val="0"/>
              <w:suppressLineNumbers w:val="0"/>
              <w:kinsoku/>
              <w:wordWrap/>
              <w:bidi w:val="0"/>
              <w:spacing w:before="0" w:beforeAutospacing="0" w:after="0" w:afterAutospacing="0" w:line="240" w:lineRule="auto"/>
              <w:ind w:left="0" w:leftChars="0" w:right="0" w:rightChars="0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组装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AA72E6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</w:rPr>
              <w:t>否</w:t>
            </w:r>
          </w:p>
        </w:tc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A9EAE7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bidi="ar"/>
              </w:rPr>
              <w:t>/</w:t>
            </w:r>
          </w:p>
        </w:tc>
      </w:tr>
      <w:tr w14:paraId="683A7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7B6C15">
            <w:pPr>
              <w:jc w:val="center"/>
              <w:rPr>
                <w:rFonts w:hint="default" w:ascii="Times New Roman" w:hAnsi="Times New Roman" w:eastAsia="宋体" w:cs="Times New Roman"/>
                <w:snapToGrid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6</w:t>
            </w:r>
          </w:p>
        </w:tc>
        <w:tc>
          <w:tcPr>
            <w:tcW w:w="7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F5CF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塑料提手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4F72CD">
            <w:pPr>
              <w:pStyle w:val="31"/>
              <w:keepNext w:val="0"/>
              <w:keepLines w:val="0"/>
              <w:pageBreakBefore w:val="0"/>
              <w:suppressLineNumbers w:val="0"/>
              <w:kinsoku/>
              <w:wordWrap/>
              <w:bidi w:val="0"/>
              <w:spacing w:before="0" w:beforeAutospacing="0" w:after="0" w:afterAutospacing="0" w:line="240" w:lineRule="auto"/>
              <w:ind w:left="0" w:leftChars="0" w:right="0" w:rightChars="0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63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1.89</w:t>
            </w:r>
            <w:r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万个</w:t>
            </w:r>
          </w:p>
        </w:tc>
        <w:tc>
          <w:tcPr>
            <w:tcW w:w="9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68DABB">
            <w:pPr>
              <w:keepNext w:val="0"/>
              <w:keepLines w:val="0"/>
              <w:pageBreakBefore w:val="0"/>
              <w:suppressLineNumbers w:val="0"/>
              <w:kinsoku/>
              <w:wordWrap/>
              <w:bidi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固体</w:t>
            </w:r>
          </w:p>
        </w:tc>
        <w:tc>
          <w:tcPr>
            <w:tcW w:w="5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600F23">
            <w:pPr>
              <w:pStyle w:val="31"/>
              <w:keepNext w:val="0"/>
              <w:keepLines w:val="0"/>
              <w:pageBreakBefore w:val="0"/>
              <w:suppressLineNumbers w:val="0"/>
              <w:kinsoku/>
              <w:wordWrap/>
              <w:bidi w:val="0"/>
              <w:spacing w:before="0" w:beforeAutospacing="0" w:after="0" w:afterAutospacing="0" w:line="240" w:lineRule="auto"/>
              <w:ind w:left="0" w:leftChars="0" w:right="0" w:rightChars="0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20万个</w:t>
            </w:r>
          </w:p>
        </w:tc>
        <w:tc>
          <w:tcPr>
            <w:tcW w:w="5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720C57">
            <w:pPr>
              <w:pStyle w:val="32"/>
              <w:numPr>
                <w:ilvl w:val="0"/>
                <w:numId w:val="0"/>
              </w:numPr>
              <w:spacing w:before="0" w:beforeLines="0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卡板</w:t>
            </w:r>
          </w:p>
        </w:tc>
        <w:tc>
          <w:tcPr>
            <w:tcW w:w="4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6C2173">
            <w:pPr>
              <w:pStyle w:val="31"/>
              <w:keepNext w:val="0"/>
              <w:keepLines w:val="0"/>
              <w:pageBreakBefore w:val="0"/>
              <w:suppressLineNumbers w:val="0"/>
              <w:kinsoku/>
              <w:wordWrap/>
              <w:bidi w:val="0"/>
              <w:spacing w:before="0" w:beforeAutospacing="0" w:after="0" w:afterAutospacing="0" w:line="240" w:lineRule="auto"/>
              <w:ind w:left="0" w:leftChars="0" w:right="0" w:rightChars="0"/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穿提手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423C66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</w:rPr>
              <w:t>否</w:t>
            </w:r>
          </w:p>
        </w:tc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F4DF42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bidi="ar"/>
              </w:rPr>
              <w:t>/</w:t>
            </w:r>
          </w:p>
        </w:tc>
      </w:tr>
      <w:tr w14:paraId="0B813E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  <w:jc w:val="center"/>
        </w:trPr>
        <w:tc>
          <w:tcPr>
            <w:tcW w:w="2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4DC2E8">
            <w:pPr>
              <w:jc w:val="center"/>
              <w:rPr>
                <w:rFonts w:hint="default" w:ascii="Times New Roman" w:hAnsi="Times New Roman" w:eastAsia="宋体" w:cs="Times New Roman"/>
                <w:snapToGrid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7</w:t>
            </w:r>
          </w:p>
        </w:tc>
        <w:tc>
          <w:tcPr>
            <w:tcW w:w="7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3E0E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树脂粉末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8499A9">
            <w:pPr>
              <w:pStyle w:val="31"/>
              <w:keepNext w:val="0"/>
              <w:keepLines w:val="0"/>
              <w:pageBreakBefore w:val="0"/>
              <w:suppressLineNumbers w:val="0"/>
              <w:kinsoku/>
              <w:wordWrap/>
              <w:bidi w:val="0"/>
              <w:spacing w:before="0" w:beforeAutospacing="0" w:after="0" w:afterAutospacing="0" w:line="240" w:lineRule="auto"/>
              <w:ind w:left="0" w:leftChars="0" w:right="0" w:rightChars="0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3.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</w:t>
            </w:r>
            <w:r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吨</w:t>
            </w:r>
          </w:p>
        </w:tc>
        <w:tc>
          <w:tcPr>
            <w:tcW w:w="9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FEA6AA">
            <w:pPr>
              <w:pStyle w:val="31"/>
              <w:keepNext w:val="0"/>
              <w:keepLines w:val="0"/>
              <w:pageBreakBefore w:val="0"/>
              <w:suppressLineNumbers w:val="0"/>
              <w:kinsoku/>
              <w:wordWrap/>
              <w:bidi w:val="0"/>
              <w:spacing w:before="0" w:beforeAutospacing="0" w:after="0" w:afterAutospacing="0" w:line="240" w:lineRule="auto"/>
              <w:ind w:left="0" w:leftChars="0" w:right="0" w:rightChars="0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固体</w:t>
            </w:r>
          </w:p>
        </w:tc>
        <w:tc>
          <w:tcPr>
            <w:tcW w:w="5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0D77F4">
            <w:pPr>
              <w:pStyle w:val="31"/>
              <w:keepNext w:val="0"/>
              <w:keepLines w:val="0"/>
              <w:pageBreakBefore w:val="0"/>
              <w:suppressLineNumbers w:val="0"/>
              <w:kinsoku/>
              <w:wordWrap/>
              <w:bidi w:val="0"/>
              <w:spacing w:before="0" w:beforeAutospacing="0" w:after="0" w:afterAutospacing="0" w:line="240" w:lineRule="auto"/>
              <w:ind w:left="0" w:leftChars="0" w:right="0" w:rightChars="0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0.5吨</w:t>
            </w:r>
          </w:p>
        </w:tc>
        <w:tc>
          <w:tcPr>
            <w:tcW w:w="5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C01E94">
            <w:pPr>
              <w:pStyle w:val="31"/>
              <w:keepNext w:val="0"/>
              <w:keepLines w:val="0"/>
              <w:pageBreakBefore w:val="0"/>
              <w:suppressLineNumbers w:val="0"/>
              <w:kinsoku/>
              <w:wordWrap/>
              <w:bidi w:val="0"/>
              <w:spacing w:before="0" w:beforeAutospacing="0" w:after="0" w:afterAutospacing="0" w:line="240" w:lineRule="auto"/>
              <w:ind w:left="0" w:leftChars="0" w:right="0" w:rightChars="0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2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5kg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/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桶</w:t>
            </w:r>
          </w:p>
        </w:tc>
        <w:tc>
          <w:tcPr>
            <w:tcW w:w="4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F97D49">
            <w:pPr>
              <w:pStyle w:val="31"/>
              <w:keepNext w:val="0"/>
              <w:keepLines w:val="0"/>
              <w:pageBreakBefore w:val="0"/>
              <w:suppressLineNumbers w:val="0"/>
              <w:kinsoku/>
              <w:wordWrap/>
              <w:bidi w:val="0"/>
              <w:spacing w:before="0" w:beforeAutospacing="0" w:after="0" w:afterAutospacing="0" w:line="240" w:lineRule="auto"/>
              <w:ind w:left="0" w:leftChars="0" w:right="0" w:rightChars="0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桶身内侧喷粉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B281E1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</w:rPr>
              <w:t>否</w:t>
            </w:r>
          </w:p>
        </w:tc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A92C10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bidi="ar"/>
              </w:rPr>
              <w:t>/</w:t>
            </w:r>
          </w:p>
        </w:tc>
      </w:tr>
      <w:tr w14:paraId="313CE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  <w:jc w:val="center"/>
        </w:trPr>
        <w:tc>
          <w:tcPr>
            <w:tcW w:w="2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BA2359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  <w:lang w:val="en-US" w:eastAsia="zh-CN" w:bidi="ar"/>
              </w:rPr>
              <w:t>8</w:t>
            </w:r>
          </w:p>
        </w:tc>
        <w:tc>
          <w:tcPr>
            <w:tcW w:w="7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B611BA">
            <w:pPr>
              <w:pStyle w:val="31"/>
              <w:keepNext w:val="0"/>
              <w:keepLines w:val="0"/>
              <w:pageBreakBefore w:val="0"/>
              <w:suppressLineNumbers w:val="0"/>
              <w:kinsoku/>
              <w:wordWrap/>
              <w:bidi w:val="0"/>
              <w:spacing w:before="0" w:beforeAutospacing="0" w:after="0" w:afterAutospacing="0" w:line="240" w:lineRule="auto"/>
              <w:ind w:left="0" w:leftChars="0" w:right="0" w:rightChars="0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水性胶水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75A0B3">
            <w:pPr>
              <w:pStyle w:val="31"/>
              <w:keepNext w:val="0"/>
              <w:keepLines w:val="0"/>
              <w:pageBreakBefore w:val="0"/>
              <w:suppressLineNumbers w:val="0"/>
              <w:kinsoku/>
              <w:wordWrap/>
              <w:bidi w:val="0"/>
              <w:spacing w:before="0" w:beforeAutospacing="0" w:after="0" w:afterAutospacing="0" w:line="240" w:lineRule="auto"/>
              <w:ind w:left="0" w:leftChars="0" w:right="0" w:rightChars="0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1.7吨</w:t>
            </w:r>
          </w:p>
        </w:tc>
        <w:tc>
          <w:tcPr>
            <w:tcW w:w="9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2542D7">
            <w:pPr>
              <w:pStyle w:val="31"/>
              <w:keepNext w:val="0"/>
              <w:keepLines w:val="0"/>
              <w:pageBreakBefore w:val="0"/>
              <w:suppressLineNumbers w:val="0"/>
              <w:kinsoku/>
              <w:wordWrap/>
              <w:bidi w:val="0"/>
              <w:spacing w:before="0" w:beforeAutospacing="0" w:after="0" w:afterAutospacing="0" w:line="240" w:lineRule="auto"/>
              <w:ind w:left="0" w:leftChars="0" w:right="0" w:rightChars="0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液态</w:t>
            </w:r>
          </w:p>
        </w:tc>
        <w:tc>
          <w:tcPr>
            <w:tcW w:w="5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5BAE0A">
            <w:pPr>
              <w:pStyle w:val="31"/>
              <w:keepNext w:val="0"/>
              <w:keepLines w:val="0"/>
              <w:pageBreakBefore w:val="0"/>
              <w:suppressLineNumbers w:val="0"/>
              <w:kinsoku/>
              <w:wordWrap/>
              <w:bidi w:val="0"/>
              <w:spacing w:before="0" w:beforeAutospacing="0" w:after="0" w:afterAutospacing="0" w:line="240" w:lineRule="auto"/>
              <w:ind w:left="0" w:leftChars="0" w:right="0" w:rightChars="0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0.2吨</w:t>
            </w:r>
          </w:p>
        </w:tc>
        <w:tc>
          <w:tcPr>
            <w:tcW w:w="5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A4BBB5">
            <w:pPr>
              <w:pStyle w:val="31"/>
              <w:keepNext w:val="0"/>
              <w:keepLines w:val="0"/>
              <w:pageBreakBefore w:val="0"/>
              <w:suppressLineNumbers w:val="0"/>
              <w:kinsoku/>
              <w:wordWrap/>
              <w:bidi w:val="0"/>
              <w:spacing w:before="0" w:beforeAutospacing="0" w:after="0" w:afterAutospacing="0" w:line="240" w:lineRule="auto"/>
              <w:ind w:left="0" w:leftChars="0" w:right="0" w:rightChars="0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2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5kg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/桶</w:t>
            </w:r>
          </w:p>
        </w:tc>
        <w:tc>
          <w:tcPr>
            <w:tcW w:w="4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A9A48B">
            <w:pPr>
              <w:pStyle w:val="31"/>
              <w:keepNext w:val="0"/>
              <w:keepLines w:val="0"/>
              <w:pageBreakBefore w:val="0"/>
              <w:suppressLineNumbers w:val="0"/>
              <w:kinsoku/>
              <w:wordWrap/>
              <w:bidi w:val="0"/>
              <w:spacing w:before="0" w:beforeAutospacing="0" w:after="0" w:afterAutospacing="0" w:line="240" w:lineRule="auto"/>
              <w:ind w:left="0" w:leftChars="0" w:right="0" w:rightChars="0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涂胶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4E0A8A">
            <w:pPr>
              <w:numPr>
                <w:ilvl w:val="0"/>
                <w:numId w:val="0"/>
              </w:numPr>
              <w:spacing w:before="0" w:beforeLines="0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</w:rPr>
              <w:t>否</w:t>
            </w:r>
          </w:p>
        </w:tc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7EB5C7">
            <w:pPr>
              <w:pStyle w:val="20"/>
              <w:widowControl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</w:tr>
      <w:tr w14:paraId="10D42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2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5E02AA">
            <w:pPr>
              <w:jc w:val="center"/>
              <w:rPr>
                <w:rFonts w:hint="default" w:ascii="Times New Roman" w:hAnsi="Times New Roman" w:eastAsia="宋体" w:cs="Times New Roman"/>
                <w:snapToGrid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9</w:t>
            </w:r>
          </w:p>
        </w:tc>
        <w:tc>
          <w:tcPr>
            <w:tcW w:w="7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310C54">
            <w:pPr>
              <w:pStyle w:val="31"/>
              <w:keepNext w:val="0"/>
              <w:keepLines w:val="0"/>
              <w:pageBreakBefore w:val="0"/>
              <w:suppressLineNumbers w:val="0"/>
              <w:kinsoku/>
              <w:wordWrap/>
              <w:bidi w:val="0"/>
              <w:spacing w:before="0" w:beforeAutospacing="0" w:after="0" w:afterAutospacing="0" w:line="240" w:lineRule="auto"/>
              <w:ind w:left="0" w:leftChars="0" w:right="0" w:rightChars="0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铜丝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18EAEB">
            <w:pPr>
              <w:pStyle w:val="31"/>
              <w:keepNext w:val="0"/>
              <w:keepLines w:val="0"/>
              <w:pageBreakBefore w:val="0"/>
              <w:suppressLineNumbers w:val="0"/>
              <w:kinsoku/>
              <w:wordWrap/>
              <w:bidi w:val="0"/>
              <w:spacing w:before="0" w:beforeAutospacing="0" w:after="0" w:afterAutospacing="0" w:line="240" w:lineRule="auto"/>
              <w:ind w:left="0" w:leftChars="0" w:right="0" w:rightChars="0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19吨</w:t>
            </w:r>
          </w:p>
        </w:tc>
        <w:tc>
          <w:tcPr>
            <w:tcW w:w="9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27D9A8">
            <w:pPr>
              <w:pStyle w:val="31"/>
              <w:keepNext w:val="0"/>
              <w:keepLines w:val="0"/>
              <w:pageBreakBefore w:val="0"/>
              <w:suppressLineNumbers w:val="0"/>
              <w:kinsoku/>
              <w:wordWrap/>
              <w:bidi w:val="0"/>
              <w:spacing w:before="0" w:beforeAutospacing="0" w:after="0" w:afterAutospacing="0" w:line="240" w:lineRule="auto"/>
              <w:ind w:left="0" w:leftChars="0" w:right="0" w:rightChars="0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固体</w:t>
            </w:r>
          </w:p>
        </w:tc>
        <w:tc>
          <w:tcPr>
            <w:tcW w:w="5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9DB3DE">
            <w:pPr>
              <w:pStyle w:val="31"/>
              <w:keepNext w:val="0"/>
              <w:keepLines w:val="0"/>
              <w:pageBreakBefore w:val="0"/>
              <w:suppressLineNumbers w:val="0"/>
              <w:kinsoku/>
              <w:wordWrap/>
              <w:bidi w:val="0"/>
              <w:spacing w:before="0" w:beforeAutospacing="0" w:after="0" w:afterAutospacing="0" w:line="240" w:lineRule="auto"/>
              <w:ind w:left="0" w:leftChars="0" w:right="0" w:rightChars="0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2吨</w:t>
            </w:r>
          </w:p>
        </w:tc>
        <w:tc>
          <w:tcPr>
            <w:tcW w:w="5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5C702E">
            <w:pPr>
              <w:pStyle w:val="31"/>
              <w:keepNext w:val="0"/>
              <w:keepLines w:val="0"/>
              <w:pageBreakBefore w:val="0"/>
              <w:suppressLineNumbers w:val="0"/>
              <w:kinsoku/>
              <w:wordWrap/>
              <w:bidi w:val="0"/>
              <w:spacing w:before="0" w:beforeAutospacing="0" w:after="0" w:afterAutospacing="0" w:line="240" w:lineRule="auto"/>
              <w:ind w:left="0" w:leftChars="0" w:right="0" w:rightChars="0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卡板</w:t>
            </w:r>
          </w:p>
        </w:tc>
        <w:tc>
          <w:tcPr>
            <w:tcW w:w="4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CBCB2D">
            <w:pPr>
              <w:pStyle w:val="31"/>
              <w:keepNext w:val="0"/>
              <w:keepLines w:val="0"/>
              <w:pageBreakBefore w:val="0"/>
              <w:suppressLineNumbers w:val="0"/>
              <w:kinsoku/>
              <w:wordWrap/>
              <w:bidi w:val="0"/>
              <w:spacing w:before="0" w:beforeAutospacing="0" w:after="0" w:afterAutospacing="0" w:line="240" w:lineRule="auto"/>
              <w:ind w:left="0" w:leftChars="0" w:right="0" w:rightChars="0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缝焊、点焊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F2899A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</w:rPr>
              <w:t>否</w:t>
            </w:r>
          </w:p>
        </w:tc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C80520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bidi="ar"/>
              </w:rPr>
              <w:t>/</w:t>
            </w:r>
          </w:p>
        </w:tc>
      </w:tr>
      <w:tr w14:paraId="13C688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  <w:jc w:val="center"/>
        </w:trPr>
        <w:tc>
          <w:tcPr>
            <w:tcW w:w="2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C9A3D3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  <w:lang w:val="en-US" w:eastAsia="zh-CN" w:bidi="ar"/>
              </w:rPr>
              <w:t>10</w:t>
            </w:r>
          </w:p>
        </w:tc>
        <w:tc>
          <w:tcPr>
            <w:tcW w:w="7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C426BC">
            <w:pPr>
              <w:pStyle w:val="31"/>
              <w:keepNext w:val="0"/>
              <w:keepLines w:val="0"/>
              <w:pageBreakBefore w:val="0"/>
              <w:suppressLineNumbers w:val="0"/>
              <w:kinsoku/>
              <w:wordWrap/>
              <w:bidi w:val="0"/>
              <w:spacing w:before="0" w:beforeAutospacing="0" w:after="0" w:afterAutospacing="0" w:line="240" w:lineRule="auto"/>
              <w:ind w:left="0" w:leftChars="0" w:right="0" w:rightChars="0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润滑油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7C9794">
            <w:pPr>
              <w:pStyle w:val="31"/>
              <w:keepNext w:val="0"/>
              <w:keepLines w:val="0"/>
              <w:pageBreakBefore w:val="0"/>
              <w:suppressLineNumbers w:val="0"/>
              <w:kinsoku/>
              <w:wordWrap/>
              <w:bidi w:val="0"/>
              <w:spacing w:before="0" w:beforeAutospacing="0" w:after="0" w:afterAutospacing="0" w:line="240" w:lineRule="auto"/>
              <w:ind w:left="0" w:leftChars="0" w:right="0" w:rightChars="0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0.4吨</w:t>
            </w:r>
          </w:p>
        </w:tc>
        <w:tc>
          <w:tcPr>
            <w:tcW w:w="9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CF6A2B">
            <w:pPr>
              <w:pStyle w:val="31"/>
              <w:keepNext w:val="0"/>
              <w:keepLines w:val="0"/>
              <w:pageBreakBefore w:val="0"/>
              <w:suppressLineNumbers w:val="0"/>
              <w:kinsoku/>
              <w:wordWrap/>
              <w:bidi w:val="0"/>
              <w:spacing w:before="0" w:beforeAutospacing="0" w:after="0" w:afterAutospacing="0" w:line="240" w:lineRule="auto"/>
              <w:ind w:left="0" w:leftChars="0" w:right="0" w:rightChars="0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液态</w:t>
            </w:r>
          </w:p>
        </w:tc>
        <w:tc>
          <w:tcPr>
            <w:tcW w:w="5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D8179E">
            <w:pPr>
              <w:pStyle w:val="31"/>
              <w:keepNext w:val="0"/>
              <w:keepLines w:val="0"/>
              <w:pageBreakBefore w:val="0"/>
              <w:suppressLineNumbers w:val="0"/>
              <w:kinsoku/>
              <w:wordWrap/>
              <w:bidi w:val="0"/>
              <w:spacing w:before="0" w:beforeAutospacing="0" w:after="0" w:afterAutospacing="0" w:line="240" w:lineRule="auto"/>
              <w:ind w:left="0" w:leftChars="0" w:right="0" w:rightChars="0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0.2吨</w:t>
            </w:r>
          </w:p>
        </w:tc>
        <w:tc>
          <w:tcPr>
            <w:tcW w:w="5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A855C6">
            <w:pPr>
              <w:pStyle w:val="31"/>
              <w:keepNext w:val="0"/>
              <w:keepLines w:val="0"/>
              <w:pageBreakBefore w:val="0"/>
              <w:suppressLineNumbers w:val="0"/>
              <w:kinsoku/>
              <w:wordWrap/>
              <w:bidi w:val="0"/>
              <w:spacing w:before="0" w:beforeAutospacing="0" w:after="0" w:afterAutospacing="0" w:line="240" w:lineRule="auto"/>
              <w:ind w:left="0" w:leftChars="0" w:right="0" w:rightChars="0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2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00kg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/桶</w:t>
            </w:r>
          </w:p>
        </w:tc>
        <w:tc>
          <w:tcPr>
            <w:tcW w:w="4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6CFA1A">
            <w:pPr>
              <w:pStyle w:val="31"/>
              <w:keepNext w:val="0"/>
              <w:keepLines w:val="0"/>
              <w:pageBreakBefore w:val="0"/>
              <w:suppressLineNumbers w:val="0"/>
              <w:kinsoku/>
              <w:wordWrap/>
              <w:bidi w:val="0"/>
              <w:spacing w:before="0" w:beforeAutospacing="0" w:after="0" w:afterAutospacing="0" w:line="240" w:lineRule="auto"/>
              <w:ind w:left="0" w:leftChars="0" w:right="0" w:rightChars="0"/>
              <w:rPr>
                <w:rFonts w:hint="default" w:ascii="Times New Roman" w:hAnsi="Times New Roman" w:cs="Times New Roman"/>
                <w:b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设备维护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7DE94A">
            <w:pPr>
              <w:numPr>
                <w:ilvl w:val="0"/>
                <w:numId w:val="0"/>
              </w:numPr>
              <w:spacing w:before="0" w:beforeLines="0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是</w:t>
            </w:r>
          </w:p>
        </w:tc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73952A">
            <w:pPr>
              <w:pStyle w:val="20"/>
              <w:widowControl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2500</w:t>
            </w:r>
          </w:p>
        </w:tc>
      </w:tr>
    </w:tbl>
    <w:p w14:paraId="49C6FBB0">
      <w:pPr>
        <w:widowControl/>
        <w:numPr>
          <w:ilvl w:val="0"/>
          <w:numId w:val="0"/>
        </w:numPr>
        <w:spacing w:line="360" w:lineRule="auto"/>
        <w:ind w:leftChars="0"/>
        <w:contextualSpacing/>
        <w:jc w:val="center"/>
        <w:rPr>
          <w:rFonts w:hint="eastAsia" w:ascii="Times New Roman" w:hAnsi="Times New Roman" w:eastAsia="宋体" w:cs="Times New Roman"/>
          <w:b/>
          <w:bCs/>
          <w:color w:val="auto"/>
          <w:szCs w:val="21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color w:val="auto"/>
          <w:szCs w:val="21"/>
          <w:highlight w:val="none"/>
          <w:lang w:val="en-US" w:eastAsia="zh-CN"/>
        </w:rPr>
        <w:t xml:space="preserve">表3 </w:t>
      </w:r>
      <w:r>
        <w:rPr>
          <w:rFonts w:hint="eastAsia" w:ascii="Times New Roman" w:hAnsi="Times New Roman" w:eastAsia="宋体" w:cs="Times New Roman"/>
          <w:b/>
          <w:bCs/>
          <w:color w:val="auto"/>
          <w:szCs w:val="21"/>
          <w:highlight w:val="none"/>
        </w:rPr>
        <w:t>全厂</w:t>
      </w:r>
      <w:r>
        <w:rPr>
          <w:rFonts w:hint="default" w:ascii="Times New Roman" w:hAnsi="Times New Roman" w:eastAsia="宋体" w:cs="Times New Roman"/>
          <w:b/>
          <w:bCs/>
          <w:color w:val="auto"/>
          <w:szCs w:val="21"/>
          <w:highlight w:val="none"/>
        </w:rPr>
        <w:t>主要产品产量情况</w:t>
      </w:r>
    </w:p>
    <w:tbl>
      <w:tblPr>
        <w:tblStyle w:val="11"/>
        <w:tblW w:w="41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1486"/>
        <w:gridCol w:w="1478"/>
        <w:gridCol w:w="3456"/>
      </w:tblGrid>
      <w:tr w14:paraId="50D2F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512" w:type="pct"/>
            <w:noWrap w:val="0"/>
            <w:vAlign w:val="center"/>
          </w:tcPr>
          <w:p w14:paraId="38372D80">
            <w:pPr>
              <w:pStyle w:val="2"/>
              <w:rPr>
                <w:rFonts w:hint="default" w:ascii="Times New Roman" w:hAnsi="Times New Roman" w:cs="Times New Roman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1039" w:type="pct"/>
            <w:noWrap w:val="0"/>
            <w:vAlign w:val="center"/>
          </w:tcPr>
          <w:p w14:paraId="7ACD1E05">
            <w:pPr>
              <w:pStyle w:val="2"/>
              <w:rPr>
                <w:rFonts w:hint="default" w:ascii="Times New Roman" w:hAnsi="Times New Roman" w:cs="Times New Roman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1"/>
                <w:szCs w:val="21"/>
                <w:highlight w:val="none"/>
              </w:rPr>
              <w:t>产品名称</w:t>
            </w:r>
          </w:p>
        </w:tc>
        <w:tc>
          <w:tcPr>
            <w:tcW w:w="1033" w:type="pct"/>
            <w:noWrap w:val="0"/>
            <w:vAlign w:val="center"/>
          </w:tcPr>
          <w:p w14:paraId="03790D40">
            <w:pPr>
              <w:pStyle w:val="2"/>
              <w:rPr>
                <w:rFonts w:hint="default" w:ascii="Times New Roman" w:hAnsi="Times New Roman" w:cs="Times New Roman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1"/>
                <w:szCs w:val="21"/>
                <w:highlight w:val="none"/>
              </w:rPr>
              <w:t>年产量</w:t>
            </w:r>
          </w:p>
        </w:tc>
        <w:tc>
          <w:tcPr>
            <w:tcW w:w="2415" w:type="pct"/>
            <w:noWrap w:val="0"/>
            <w:vAlign w:val="center"/>
          </w:tcPr>
          <w:p w14:paraId="6C2374DD">
            <w:pPr>
              <w:pStyle w:val="2"/>
              <w:rPr>
                <w:rFonts w:hint="default" w:ascii="Times New Roman" w:hAnsi="Times New Roman" w:cs="Times New Roman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产品平均规格</w:t>
            </w:r>
          </w:p>
        </w:tc>
      </w:tr>
      <w:tr w14:paraId="6DA6F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512" w:type="pct"/>
            <w:noWrap w:val="0"/>
            <w:vAlign w:val="center"/>
          </w:tcPr>
          <w:p w14:paraId="371F55FA">
            <w:pPr>
              <w:pStyle w:val="2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1039" w:type="pct"/>
            <w:noWrap w:val="0"/>
            <w:vAlign w:val="center"/>
          </w:tcPr>
          <w:p w14:paraId="31D7C1A8">
            <w:pPr>
              <w:pStyle w:val="31"/>
              <w:keepNext w:val="0"/>
              <w:keepLines w:val="0"/>
              <w:pageBreakBefore w:val="0"/>
              <w:suppressLineNumbers w:val="0"/>
              <w:kinsoku/>
              <w:wordWrap/>
              <w:bidi w:val="0"/>
              <w:spacing w:before="0" w:beforeAutospacing="0" w:after="0" w:afterAutospacing="0"/>
              <w:ind w:left="0" w:leftChars="0" w:right="0" w:rightChars="0"/>
              <w:rPr>
                <w:rFonts w:hint="default" w:ascii="Times New Roman" w:hAnsi="Times New Roman" w:eastAsia="宋体" w:cs="Times New Roman"/>
                <w:snapToGrid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  <w:t>金属包装桶</w:t>
            </w:r>
            <w:r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highlight w:val="none"/>
                <w:lang w:val="en-US" w:eastAsia="zh-CN"/>
              </w:rPr>
              <w:t>马口</w:t>
            </w:r>
            <w:r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  <w:lang w:val="en-US" w:eastAsia="zh-CN"/>
              </w:rPr>
              <w:t>铁件）</w:t>
            </w:r>
          </w:p>
        </w:tc>
        <w:tc>
          <w:tcPr>
            <w:tcW w:w="1033" w:type="pct"/>
            <w:noWrap w:val="0"/>
            <w:vAlign w:val="center"/>
          </w:tcPr>
          <w:p w14:paraId="653C7894">
            <w:pPr>
              <w:pStyle w:val="31"/>
              <w:keepNext w:val="0"/>
              <w:keepLines w:val="0"/>
              <w:pageBreakBefore w:val="0"/>
              <w:suppressLineNumbers w:val="0"/>
              <w:kinsoku/>
              <w:wordWrap/>
              <w:bidi w:val="0"/>
              <w:spacing w:before="0" w:beforeAutospacing="0" w:after="0" w:afterAutospacing="0"/>
              <w:ind w:left="0" w:leftChars="0" w:right="0" w:rightChars="0"/>
              <w:rPr>
                <w:rFonts w:hint="default" w:ascii="Times New Roman" w:hAnsi="Times New Roman" w:eastAsia="宋体" w:cs="Times New Roman"/>
                <w:snapToGrid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highlight w:val="none"/>
                <w:lang w:val="en-US" w:eastAsia="zh-CN"/>
              </w:rPr>
              <w:t>630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  <w:t>万个/年</w:t>
            </w:r>
          </w:p>
        </w:tc>
        <w:tc>
          <w:tcPr>
            <w:tcW w:w="2415" w:type="pct"/>
            <w:noWrap w:val="0"/>
            <w:vAlign w:val="center"/>
          </w:tcPr>
          <w:p w14:paraId="06484692">
            <w:pPr>
              <w:pStyle w:val="31"/>
              <w:keepNext w:val="0"/>
              <w:keepLines w:val="0"/>
              <w:pageBreakBefore w:val="0"/>
              <w:suppressLineNumbers w:val="0"/>
              <w:kinsoku/>
              <w:wordWrap/>
              <w:bidi w:val="0"/>
              <w:spacing w:before="0" w:beforeAutospacing="0" w:after="0" w:afterAutospacing="0"/>
              <w:ind w:left="0" w:leftChars="0" w:right="0" w:rightChars="0"/>
              <w:rPr>
                <w:rFonts w:hint="eastAsia" w:ascii="Times New Roman" w:hAnsi="Times New Roman" w:cs="Times New Roman"/>
                <w:b w:val="0"/>
                <w:bCs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kern w:val="0"/>
                <w:szCs w:val="21"/>
                <w:highlight w:val="none"/>
                <w:lang w:val="en-US" w:eastAsia="zh-CN"/>
              </w:rPr>
              <w:t>单个金属包装桶规格为：</w:t>
            </w:r>
          </w:p>
          <w:p w14:paraId="5CC4CAC4">
            <w:pPr>
              <w:pStyle w:val="31"/>
              <w:keepNext w:val="0"/>
              <w:keepLines w:val="0"/>
              <w:pageBreakBefore w:val="0"/>
              <w:suppressLineNumbers w:val="0"/>
              <w:kinsoku/>
              <w:wordWrap/>
              <w:bidi w:val="0"/>
              <w:spacing w:before="0" w:beforeAutospacing="0" w:after="0" w:afterAutospacing="0"/>
              <w:ind w:left="0" w:leftChars="0" w:right="0" w:rightChars="0"/>
              <w:rPr>
                <w:rFonts w:hint="default" w:ascii="Times New Roman" w:hAnsi="Times New Roman" w:eastAsia="宋体" w:cs="Times New Roman"/>
                <w:snapToGrid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Cs w:val="21"/>
                <w:highlight w:val="none"/>
              </w:rPr>
              <w:t>直径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Cs w:val="21"/>
                <w:highlight w:val="none"/>
                <w:u w:val="none"/>
              </w:rPr>
              <w:t>30cm，高33c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Cs w:val="21"/>
                <w:highlight w:val="none"/>
              </w:rPr>
              <w:t>m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kern w:val="0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kern w:val="0"/>
                <w:szCs w:val="21"/>
                <w:highlight w:val="none"/>
                <w:lang w:val="en-US" w:eastAsia="zh-CN"/>
              </w:rPr>
              <w:t>单个重量为1.5kg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，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总产品重量为9450吨</w:t>
            </w:r>
          </w:p>
        </w:tc>
      </w:tr>
    </w:tbl>
    <w:p w14:paraId="4335E78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both"/>
        <w:textAlignment w:val="auto"/>
        <w:outlineLvl w:val="9"/>
        <w:rPr>
          <w:rFonts w:hint="default" w:ascii="Times New Roman" w:hAnsi="Times New Roman" w:cs="Times New Roman"/>
          <w:sz w:val="24"/>
          <w:lang w:eastAsia="zh-CN"/>
        </w:rPr>
      </w:pPr>
    </w:p>
    <w:p w14:paraId="6B0D371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firstLine="560" w:firstLineChars="200"/>
        <w:textAlignment w:val="auto"/>
        <w:rPr>
          <w:rFonts w:hint="default" w:ascii="Times New Roman" w:hAnsi="Times New Roman"/>
          <w:sz w:val="28"/>
          <w:szCs w:val="28"/>
          <w:lang w:eastAsia="zh-CN"/>
        </w:rPr>
      </w:pPr>
      <w:r>
        <w:rPr>
          <w:rFonts w:hint="default" w:ascii="Times New Roman" w:hAnsi="Times New Roman"/>
          <w:sz w:val="28"/>
          <w:szCs w:val="28"/>
          <w:lang w:val="en-US" w:eastAsia="zh-CN"/>
        </w:rPr>
        <w:t>二、建设单位调试时产生的污染物及措施简述：</w:t>
      </w:r>
    </w:p>
    <w:p w14:paraId="10BC9FA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firstLine="560" w:firstLineChars="200"/>
        <w:textAlignment w:val="auto"/>
        <w:rPr>
          <w:rFonts w:hint="default" w:ascii="Times New Roman" w:hAnsi="Times New Roman"/>
          <w:sz w:val="28"/>
          <w:szCs w:val="28"/>
          <w:lang w:eastAsia="zh-CN"/>
        </w:rPr>
      </w:pPr>
      <w:r>
        <w:rPr>
          <w:rFonts w:hint="default" w:ascii="Times New Roman" w:hAnsi="Times New Roman"/>
          <w:sz w:val="28"/>
          <w:szCs w:val="28"/>
          <w:lang w:val="en-US" w:eastAsia="zh-CN"/>
        </w:rPr>
        <w:t>1、水污染物及治理措施：</w:t>
      </w:r>
    </w:p>
    <w:p w14:paraId="74776C6A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firstLine="600" w:firstLineChars="200"/>
        <w:textAlignment w:val="auto"/>
        <w:rPr>
          <w:rFonts w:ascii="Times New Roman" w:hAnsi="Times New Roman"/>
          <w:sz w:val="30"/>
          <w:szCs w:val="30"/>
        </w:rPr>
      </w:pPr>
      <w:r>
        <w:rPr>
          <w:rFonts w:hint="default" w:ascii="Times New Roman" w:hAnsi="Times New Roman" w:cs="Times New Roman"/>
          <w:color w:val="auto"/>
          <w:sz w:val="30"/>
          <w:szCs w:val="30"/>
          <w:highlight w:val="none"/>
        </w:rPr>
        <w:t>生活污水经化粪池预处理后经市政管网</w:t>
      </w:r>
      <w:r>
        <w:rPr>
          <w:rFonts w:hint="default" w:ascii="Times New Roman" w:hAnsi="Times New Roman" w:cs="Times New Roman"/>
          <w:color w:val="auto"/>
          <w:sz w:val="30"/>
          <w:szCs w:val="30"/>
          <w:highlight w:val="none"/>
          <w:lang w:eastAsia="zh-CN"/>
        </w:rPr>
        <w:t>排入</w:t>
      </w:r>
      <w:r>
        <w:rPr>
          <w:rFonts w:hint="default" w:ascii="Times New Roman" w:hAnsi="Times New Roman" w:cs="Times New Roman"/>
          <w:color w:val="auto"/>
          <w:sz w:val="30"/>
          <w:szCs w:val="30"/>
          <w:highlight w:val="none"/>
        </w:rPr>
        <w:t>中山市</w:t>
      </w:r>
      <w:r>
        <w:rPr>
          <w:rFonts w:hint="default" w:ascii="Times New Roman" w:hAnsi="Times New Roman" w:cs="Times New Roman"/>
          <w:color w:val="auto"/>
          <w:sz w:val="30"/>
          <w:szCs w:val="30"/>
          <w:highlight w:val="none"/>
          <w:lang w:eastAsia="zh-CN"/>
        </w:rPr>
        <w:t>板芙</w:t>
      </w:r>
      <w:r>
        <w:rPr>
          <w:rFonts w:hint="default" w:ascii="Times New Roman" w:hAnsi="Times New Roman" w:cs="Times New Roman"/>
          <w:color w:val="auto"/>
          <w:sz w:val="30"/>
          <w:szCs w:val="30"/>
          <w:highlight w:val="none"/>
        </w:rPr>
        <w:t>污水处理有限公司</w:t>
      </w:r>
      <w:r>
        <w:rPr>
          <w:rFonts w:hint="eastAsia" w:ascii="Times New Roman" w:hAnsi="Times New Roman"/>
          <w:sz w:val="30"/>
          <w:szCs w:val="30"/>
        </w:rPr>
        <w:t>。</w:t>
      </w:r>
    </w:p>
    <w:p w14:paraId="456970C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firstLine="560" w:firstLineChars="200"/>
        <w:textAlignment w:val="auto"/>
        <w:rPr>
          <w:rFonts w:hint="default" w:ascii="Times New Roman" w:hAnsi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/>
          <w:sz w:val="28"/>
          <w:szCs w:val="28"/>
          <w:lang w:val="en-US" w:eastAsia="zh-CN"/>
        </w:rPr>
        <w:t>2、废气污染物及治理措施：</w:t>
      </w:r>
    </w:p>
    <w:p w14:paraId="5F1DAF7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firstLine="560" w:firstLineChars="200"/>
        <w:textAlignment w:val="auto"/>
        <w:rPr>
          <w:rFonts w:hint="eastAsia" w:ascii="Times New Roman" w:hAnsi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/>
          <w:sz w:val="28"/>
          <w:szCs w:val="28"/>
          <w:lang w:val="en-US" w:eastAsia="zh-CN"/>
        </w:rPr>
        <w:t>（1）</w:t>
      </w:r>
      <w:r>
        <w:rPr>
          <w:rFonts w:hint="eastAsia" w:ascii="Times New Roman" w:hAnsi="Times New Roman" w:cs="Times New Roman"/>
          <w:color w:val="auto"/>
          <w:sz w:val="28"/>
          <w:szCs w:val="28"/>
          <w:highlight w:val="none"/>
          <w:lang w:val="en-US" w:eastAsia="zh-CN"/>
        </w:rPr>
        <w:t>桶身内侧喷粉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en-US" w:eastAsia="zh-CN"/>
        </w:rPr>
        <w:t>烘干废气、</w:t>
      </w:r>
      <w:r>
        <w:rPr>
          <w:rFonts w:hint="eastAsia" w:ascii="Times New Roman" w:hAnsi="Times New Roman" w:cs="Times New Roman"/>
          <w:color w:val="auto"/>
          <w:sz w:val="28"/>
          <w:szCs w:val="28"/>
          <w:highlight w:val="none"/>
          <w:lang w:val="en-US" w:eastAsia="zh-CN"/>
        </w:rPr>
        <w:t>桶身外侧涂胶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en-US" w:eastAsia="zh-CN"/>
        </w:rPr>
        <w:t>废气、</w:t>
      </w:r>
      <w:r>
        <w:rPr>
          <w:rFonts w:hint="eastAsia" w:ascii="Times New Roman" w:hAnsi="Times New Roman" w:cs="Times New Roman"/>
          <w:color w:val="auto"/>
          <w:sz w:val="28"/>
          <w:szCs w:val="28"/>
          <w:highlight w:val="none"/>
          <w:lang w:val="en-US" w:eastAsia="zh-CN"/>
        </w:rPr>
        <w:t>桶身外侧涂胶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en-US" w:eastAsia="zh-CN"/>
        </w:rPr>
        <w:t>烘干废气、桶耳涂胶废气、桶耳涂胶烘干废气</w:t>
      </w:r>
    </w:p>
    <w:p w14:paraId="6E9E2763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firstLine="560" w:firstLineChars="200"/>
        <w:textAlignment w:val="auto"/>
        <w:rPr>
          <w:rFonts w:hint="eastAsia" w:ascii="Times New Roman" w:hAnsi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 w:val="28"/>
          <w:szCs w:val="28"/>
          <w:highlight w:val="none"/>
          <w:lang w:val="en-US" w:eastAsia="zh-CN"/>
        </w:rPr>
        <w:t>桶身内侧喷粉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en-US" w:eastAsia="zh-CN"/>
        </w:rPr>
        <w:t>烘干废气、</w:t>
      </w:r>
      <w:r>
        <w:rPr>
          <w:rFonts w:hint="eastAsia" w:ascii="Times New Roman" w:hAnsi="Times New Roman" w:cs="Times New Roman"/>
          <w:color w:val="auto"/>
          <w:sz w:val="28"/>
          <w:szCs w:val="28"/>
          <w:highlight w:val="none"/>
          <w:lang w:val="en-US" w:eastAsia="zh-CN"/>
        </w:rPr>
        <w:t>桶身外侧涂胶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en-US" w:eastAsia="zh-CN"/>
        </w:rPr>
        <w:t>废气、</w:t>
      </w:r>
      <w:r>
        <w:rPr>
          <w:rFonts w:hint="eastAsia" w:ascii="Times New Roman" w:hAnsi="Times New Roman" w:cs="Times New Roman"/>
          <w:color w:val="auto"/>
          <w:sz w:val="28"/>
          <w:szCs w:val="28"/>
          <w:highlight w:val="none"/>
          <w:lang w:val="en-US" w:eastAsia="zh-CN"/>
        </w:rPr>
        <w:t>桶身外侧涂胶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en-US" w:eastAsia="zh-CN"/>
        </w:rPr>
        <w:t>烘干废气、桶耳涂胶废气、桶耳涂胶烘干废气</w:t>
      </w:r>
      <w:r>
        <w:rPr>
          <w:rFonts w:hint="eastAsia" w:ascii="Times New Roman" w:hAnsi="Times New Roman" w:cs="Times New Roman"/>
          <w:color w:val="auto"/>
          <w:sz w:val="28"/>
          <w:szCs w:val="28"/>
          <w:highlight w:val="none"/>
          <w:lang w:val="en-US" w:eastAsia="zh-CN"/>
        </w:rPr>
        <w:t>经设备直连管道+进出口集气罩</w:t>
      </w:r>
      <w:r>
        <w:rPr>
          <w:rStyle w:val="15"/>
          <w:rFonts w:hint="default" w:ascii="Times New Roman" w:hAnsi="Times New Roman" w:cs="Times New Roman"/>
          <w:color w:val="auto"/>
          <w:sz w:val="28"/>
          <w:szCs w:val="28"/>
          <w:highlight w:val="none"/>
          <w:lang w:val="en-US" w:eastAsia="zh-CN"/>
        </w:rPr>
        <w:t>收集后经过一套活性炭吸附装置处理后经1条15米烟囱（G1）排放；</w:t>
      </w:r>
      <w:r>
        <w:rPr>
          <w:rFonts w:hint="eastAsia" w:ascii="Times New Roman" w:hAnsi="Times New Roman"/>
          <w:sz w:val="28"/>
          <w:szCs w:val="28"/>
          <w:lang w:val="en-US" w:eastAsia="zh-CN"/>
        </w:rPr>
        <w:t>设计风量10000 m3/h。经处理后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highlight w:val="none"/>
          <w:lang w:val="en-US" w:eastAsia="zh-CN"/>
        </w:rPr>
        <w:t>废气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en-US" w:eastAsia="zh-CN"/>
        </w:rPr>
        <w:t>有组织排放的TVOC、非甲烷总烃符合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en-US" w:eastAsia="zh-CN" w:bidi="ar"/>
        </w:rPr>
        <w:t>广东省地方标准《固定污染源挥发性有机物综合排放标准》（DB44/2367-2022）表1挥发性有机物排放限值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en-US" w:eastAsia="zh-CN"/>
        </w:rPr>
        <w:t>；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en-US" w:eastAsia="zh-CN" w:bidi="ar"/>
        </w:rPr>
        <w:t>臭气浓度符合</w:t>
      </w:r>
      <w:r>
        <w:rPr>
          <w:rFonts w:hint="default" w:ascii="Times New Roman" w:hAnsi="Times New Roman" w:cs="Times New Roman"/>
          <w:color w:val="auto"/>
          <w:kern w:val="0"/>
          <w:sz w:val="28"/>
          <w:szCs w:val="28"/>
          <w:highlight w:val="none"/>
          <w:lang w:bidi="ar"/>
        </w:rPr>
        <w:t>《恶臭污染物排放标准》（GB 14554-93）中表2恶臭污染物排放标准值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en-US" w:eastAsia="zh-CN"/>
        </w:rPr>
        <w:t>。</w:t>
      </w:r>
    </w:p>
    <w:p w14:paraId="54E6343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firstLine="560" w:firstLineChars="200"/>
        <w:textAlignment w:val="auto"/>
        <w:rPr>
          <w:rFonts w:hint="eastAsia" w:ascii="Times New Roman" w:hAnsi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/>
          <w:sz w:val="28"/>
          <w:szCs w:val="28"/>
          <w:lang w:val="en-US" w:eastAsia="zh-CN"/>
        </w:rPr>
        <w:t>（2）</w:t>
      </w:r>
      <w:r>
        <w:rPr>
          <w:rStyle w:val="15"/>
          <w:rFonts w:hint="eastAsia" w:ascii="Times New Roman" w:hAnsi="Times New Roman" w:cs="Times New Roman"/>
          <w:color w:val="auto"/>
          <w:sz w:val="28"/>
          <w:szCs w:val="28"/>
          <w:highlight w:val="none"/>
          <w:lang w:val="en-US" w:eastAsia="zh-CN"/>
        </w:rPr>
        <w:t>桶身内侧喷粉</w:t>
      </w:r>
    </w:p>
    <w:p w14:paraId="07C98842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firstLine="560" w:firstLineChars="200"/>
        <w:textAlignment w:val="auto"/>
        <w:rPr>
          <w:rFonts w:hint="default" w:ascii="Times New Roman" w:hAnsi="Times New Roman"/>
          <w:sz w:val="28"/>
          <w:szCs w:val="28"/>
          <w:lang w:val="en-US" w:eastAsia="zh-CN"/>
        </w:rPr>
      </w:pPr>
      <w:r>
        <w:rPr>
          <w:rStyle w:val="15"/>
          <w:rFonts w:hint="eastAsia" w:ascii="Times New Roman" w:hAnsi="Times New Roman" w:cs="Times New Roman"/>
          <w:color w:val="auto"/>
          <w:sz w:val="28"/>
          <w:szCs w:val="28"/>
          <w:highlight w:val="none"/>
          <w:lang w:val="en-US" w:eastAsia="zh-CN"/>
        </w:rPr>
        <w:t>桶身内侧喷粉</w:t>
      </w:r>
      <w:r>
        <w:rPr>
          <w:rStyle w:val="15"/>
          <w:rFonts w:hint="default" w:ascii="Times New Roman" w:hAnsi="Times New Roman" w:cs="Times New Roman"/>
          <w:color w:val="auto"/>
          <w:sz w:val="28"/>
          <w:szCs w:val="28"/>
          <w:highlight w:val="none"/>
          <w:lang w:val="en-US" w:eastAsia="zh-CN"/>
        </w:rPr>
        <w:t>废气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en-US" w:eastAsia="zh-CN"/>
        </w:rPr>
        <w:t>密闭收集后经滤芯除尘器处理后无组织排放</w:t>
      </w:r>
      <w:r>
        <w:rPr>
          <w:rStyle w:val="15"/>
          <w:rFonts w:hint="default" w:ascii="Times New Roman" w:hAnsi="Times New Roman" w:cs="Times New Roman"/>
          <w:color w:val="auto"/>
          <w:sz w:val="28"/>
          <w:szCs w:val="28"/>
          <w:highlight w:val="none"/>
          <w:lang w:val="en-US" w:eastAsia="zh-CN"/>
        </w:rPr>
        <w:t>。</w:t>
      </w:r>
      <w:r>
        <w:rPr>
          <w:rFonts w:hint="default" w:ascii="Times New Roman" w:hAnsi="Times New Roman"/>
          <w:sz w:val="28"/>
          <w:szCs w:val="28"/>
          <w:lang w:val="en-US" w:eastAsia="zh-CN"/>
        </w:rPr>
        <w:t>颗粒物可达到广东省地方标准《大气污染物排放限值》（DB44/27-2001）第二时段无组织排放监控浓度限值</w:t>
      </w:r>
      <w:r>
        <w:rPr>
          <w:rFonts w:hint="eastAsia" w:ascii="Times New Roman" w:hAnsi="Times New Roman"/>
          <w:sz w:val="28"/>
          <w:szCs w:val="28"/>
          <w:lang w:val="en-US" w:eastAsia="zh-CN"/>
        </w:rPr>
        <w:t>，臭气浓度可达到</w:t>
      </w:r>
      <w:r>
        <w:rPr>
          <w:rFonts w:hint="default" w:ascii="Times New Roman" w:hAnsi="Times New Roman"/>
          <w:sz w:val="28"/>
          <w:szCs w:val="28"/>
          <w:lang w:val="en-US" w:eastAsia="zh-CN"/>
        </w:rPr>
        <w:t>《恶臭污染物排放标准》（GB14554-93）表1恶臭污染物厂界标准值</w:t>
      </w:r>
      <w:r>
        <w:rPr>
          <w:rFonts w:hint="eastAsia" w:ascii="Times New Roman" w:hAnsi="Times New Roman"/>
          <w:sz w:val="28"/>
          <w:szCs w:val="28"/>
          <w:lang w:val="en-US" w:eastAsia="zh-CN"/>
        </w:rPr>
        <w:t>。</w:t>
      </w:r>
    </w:p>
    <w:p w14:paraId="5F17BFE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firstLine="560" w:firstLineChars="200"/>
        <w:textAlignment w:val="auto"/>
        <w:rPr>
          <w:rFonts w:hint="default" w:ascii="Times New Roman" w:hAnsi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/>
          <w:sz w:val="28"/>
          <w:szCs w:val="28"/>
          <w:lang w:val="en-US" w:eastAsia="zh-CN"/>
        </w:rPr>
        <w:t>（3）</w:t>
      </w:r>
      <w:r>
        <w:rPr>
          <w:rFonts w:hint="default" w:ascii="Times New Roman" w:hAnsi="Times New Roman"/>
          <w:sz w:val="28"/>
          <w:szCs w:val="28"/>
          <w:lang w:val="en-US" w:eastAsia="zh-CN"/>
        </w:rPr>
        <w:t>焊缝废气、点焊废气</w:t>
      </w:r>
    </w:p>
    <w:p w14:paraId="79ED5072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firstLine="560" w:firstLineChars="200"/>
        <w:textAlignment w:val="auto"/>
        <w:rPr>
          <w:rFonts w:hint="eastAsia" w:ascii="Times New Roman" w:hAnsi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/>
          <w:sz w:val="28"/>
          <w:szCs w:val="28"/>
          <w:lang w:val="en-US" w:eastAsia="zh-CN"/>
        </w:rPr>
        <w:t>焊缝</w:t>
      </w:r>
      <w:r>
        <w:rPr>
          <w:rFonts w:hint="eastAsia" w:ascii="Times New Roman" w:hAnsi="Times New Roman"/>
          <w:sz w:val="28"/>
          <w:szCs w:val="28"/>
          <w:lang w:val="en-US" w:eastAsia="zh-CN"/>
        </w:rPr>
        <w:t>和</w:t>
      </w:r>
      <w:r>
        <w:rPr>
          <w:rFonts w:hint="default" w:ascii="Times New Roman" w:hAnsi="Times New Roman"/>
          <w:sz w:val="28"/>
          <w:szCs w:val="28"/>
          <w:lang w:val="en-US" w:eastAsia="zh-CN"/>
        </w:rPr>
        <w:t>点焊</w:t>
      </w:r>
      <w:r>
        <w:rPr>
          <w:rFonts w:hint="eastAsia" w:ascii="Times New Roman" w:hAnsi="Times New Roman"/>
          <w:sz w:val="28"/>
          <w:szCs w:val="28"/>
          <w:lang w:val="en-US" w:eastAsia="zh-CN"/>
        </w:rPr>
        <w:t>产生的颗粒物可达到广东省地方标准《大气污染物排放限值》（DB44/27-2001）第二时段无组织排放监控浓度限值。</w:t>
      </w:r>
    </w:p>
    <w:p w14:paraId="48DD825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firstLine="560" w:firstLineChars="200"/>
        <w:textAlignment w:val="auto"/>
        <w:rPr>
          <w:rFonts w:hint="default" w:ascii="Times New Roman" w:hAnsi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/>
          <w:sz w:val="28"/>
          <w:szCs w:val="28"/>
          <w:lang w:val="zh-CN" w:eastAsia="zh-CN"/>
        </w:rPr>
        <w:t>所产生的大气污染对周围的大气环境质量影响不大。</w:t>
      </w:r>
    </w:p>
    <w:p w14:paraId="0D36041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firstLine="560" w:firstLineChars="200"/>
        <w:textAlignment w:val="auto"/>
        <w:rPr>
          <w:rFonts w:hint="default" w:ascii="Times New Roman" w:hAnsi="Times New Roman"/>
          <w:sz w:val="28"/>
          <w:szCs w:val="28"/>
          <w:lang w:val="zh-CN" w:eastAsia="zh-CN"/>
        </w:rPr>
      </w:pPr>
      <w:r>
        <w:rPr>
          <w:rFonts w:hint="default" w:ascii="Times New Roman" w:hAnsi="Times New Roman"/>
          <w:sz w:val="28"/>
          <w:szCs w:val="28"/>
          <w:lang w:val="en-US" w:eastAsia="zh-CN"/>
        </w:rPr>
        <w:t>3、噪声污染及治理措施：</w:t>
      </w:r>
    </w:p>
    <w:p w14:paraId="732C2313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firstLine="560" w:firstLineChars="200"/>
        <w:textAlignment w:val="auto"/>
        <w:rPr>
          <w:rFonts w:hint="default" w:ascii="Times New Roman" w:hAnsi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/>
          <w:sz w:val="28"/>
          <w:szCs w:val="28"/>
          <w:lang w:val="en-US" w:eastAsia="zh-CN"/>
        </w:rPr>
        <w:t>生产设备经过合理的安装、布局，通风设备在采取隔音、消声、减振等综合处理后基本不会存在大的声环境问题，建设单位通过加强车间硬件投入（安装隔声门窗、隔声屏障等）和环境管理（消除部分人为的声环境隐患），</w:t>
      </w:r>
      <w:r>
        <w:rPr>
          <w:rFonts w:hint="eastAsia" w:ascii="Times New Roman" w:hAnsi="Times New Roman"/>
          <w:sz w:val="28"/>
          <w:szCs w:val="28"/>
          <w:lang w:val="en-US" w:eastAsia="zh-CN"/>
        </w:rPr>
        <w:t>项目四周厂界外1米处的噪声值可达到《工业企业厂界环境噪声排放标准》（GB12348-2008）2类标准（昼间噪声限值60dB(A)、夜间噪声限值50dB(A)）</w:t>
      </w:r>
      <w:r>
        <w:rPr>
          <w:rFonts w:hint="default" w:ascii="Times New Roman" w:hAnsi="Times New Roman"/>
          <w:sz w:val="28"/>
          <w:szCs w:val="28"/>
          <w:lang w:val="en-US" w:eastAsia="zh-CN"/>
        </w:rPr>
        <w:t>，项目所产生的噪声不会对周围声环境质量产生明显影响。</w:t>
      </w:r>
    </w:p>
    <w:p w14:paraId="392E0AD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firstLine="560" w:firstLineChars="200"/>
        <w:textAlignment w:val="auto"/>
        <w:rPr>
          <w:rFonts w:hint="default" w:ascii="Times New Roman" w:hAnsi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/>
          <w:sz w:val="28"/>
          <w:szCs w:val="28"/>
          <w:lang w:val="en-US" w:eastAsia="zh-CN"/>
        </w:rPr>
        <w:t>4、</w:t>
      </w:r>
      <w:r>
        <w:rPr>
          <w:rFonts w:hint="default" w:ascii="Times New Roman" w:hAnsi="Times New Roman"/>
          <w:sz w:val="28"/>
          <w:szCs w:val="28"/>
          <w:lang w:val="en-US" w:eastAsia="zh-CN"/>
        </w:rPr>
        <w:t>固废污染及治理措施：</w:t>
      </w:r>
    </w:p>
    <w:p w14:paraId="027F5C2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firstLine="560" w:firstLineChars="200"/>
        <w:textAlignment w:val="auto"/>
        <w:rPr>
          <w:rFonts w:hint="eastAsia" w:ascii="Times New Roman" w:hAnsi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/>
          <w:sz w:val="28"/>
          <w:szCs w:val="28"/>
          <w:lang w:val="en-US" w:eastAsia="zh-CN"/>
        </w:rPr>
        <w:t>项目产生生活垃圾定期交由环卫部门清运</w:t>
      </w:r>
      <w:r>
        <w:rPr>
          <w:rFonts w:hint="eastAsia" w:ascii="Times New Roman" w:hAnsi="Times New Roman"/>
          <w:sz w:val="28"/>
          <w:szCs w:val="28"/>
          <w:lang w:val="en-US" w:eastAsia="zh-CN"/>
        </w:rPr>
        <w:t>。</w:t>
      </w:r>
    </w:p>
    <w:p w14:paraId="09807017"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left="0" w:leftChars="0" w:firstLine="560" w:firstLineChars="200"/>
        <w:jc w:val="left"/>
        <w:textAlignment w:val="auto"/>
        <w:rPr>
          <w:rFonts w:hint="eastAsia" w:hAnsi="宋体"/>
          <w:color w:val="auto"/>
          <w:sz w:val="28"/>
          <w:szCs w:val="28"/>
          <w:lang w:eastAsia="zh-CN"/>
        </w:rPr>
      </w:pPr>
      <w:r>
        <w:rPr>
          <w:rFonts w:hint="default" w:ascii="宋体" w:hAnsi="宋体" w:eastAsia="宋体" w:cs="宋体"/>
          <w:color w:val="auto"/>
          <w:sz w:val="28"/>
          <w:szCs w:val="28"/>
          <w:lang w:val="en-US" w:eastAsia="zh-CN"/>
        </w:rPr>
        <w:t>一般废包装物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喷粉</w:t>
      </w:r>
      <w:r>
        <w:rPr>
          <w:rFonts w:hint="default" w:ascii="宋体" w:hAnsi="宋体" w:eastAsia="宋体" w:cs="宋体"/>
          <w:color w:val="auto"/>
          <w:sz w:val="28"/>
          <w:szCs w:val="28"/>
          <w:lang w:val="en-US" w:eastAsia="zh-CN"/>
        </w:rPr>
        <w:t>粉尘沉渣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、</w:t>
      </w:r>
      <w:r>
        <w:rPr>
          <w:rFonts w:hint="default" w:ascii="宋体" w:hAnsi="宋体" w:eastAsia="宋体" w:cs="宋体"/>
          <w:color w:val="auto"/>
          <w:sz w:val="28"/>
          <w:szCs w:val="28"/>
          <w:lang w:val="en-US" w:eastAsia="zh-CN"/>
        </w:rPr>
        <w:t>废滤芯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、</w:t>
      </w:r>
      <w:r>
        <w:rPr>
          <w:rFonts w:hint="default" w:ascii="宋体" w:hAnsi="宋体" w:eastAsia="宋体" w:cs="宋体"/>
          <w:color w:val="auto"/>
          <w:sz w:val="28"/>
          <w:szCs w:val="28"/>
          <w:lang w:val="en-US" w:eastAsia="zh-CN"/>
        </w:rPr>
        <w:t>不合格产品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、裁剪边角料、废卡板等一般工业固废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交有一般工业固废处理能</w:t>
      </w:r>
      <w:r>
        <w:rPr>
          <w:rFonts w:hint="eastAsia" w:hAnsi="宋体"/>
          <w:color w:val="auto"/>
          <w:sz w:val="28"/>
          <w:szCs w:val="28"/>
          <w:lang w:eastAsia="zh-CN"/>
        </w:rPr>
        <w:t>力的单位处理；</w:t>
      </w:r>
    </w:p>
    <w:p w14:paraId="79454BA1"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left="0" w:leftChars="0" w:firstLine="560" w:firstLineChars="200"/>
        <w:jc w:val="left"/>
        <w:textAlignment w:val="auto"/>
        <w:rPr>
          <w:rFonts w:hint="eastAsia" w:hAnsi="宋体"/>
          <w:color w:val="auto"/>
          <w:sz w:val="28"/>
          <w:szCs w:val="28"/>
          <w:lang w:eastAsia="zh-CN"/>
        </w:rPr>
      </w:pPr>
      <w:r>
        <w:rPr>
          <w:rFonts w:hint="default" w:ascii="宋体" w:hAnsi="宋体" w:eastAsia="宋体" w:cs="宋体"/>
          <w:color w:val="auto"/>
          <w:sz w:val="28"/>
          <w:szCs w:val="28"/>
          <w:lang w:eastAsia="zh-CN"/>
        </w:rPr>
        <w:t>废活性炭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胶水包装桶、</w:t>
      </w:r>
      <w:r>
        <w:rPr>
          <w:rFonts w:hint="default" w:ascii="宋体" w:hAnsi="宋体" w:eastAsia="宋体" w:cs="宋体"/>
          <w:color w:val="auto"/>
          <w:sz w:val="28"/>
          <w:szCs w:val="28"/>
          <w:lang w:val="en-US" w:eastAsia="zh-CN"/>
        </w:rPr>
        <w:t>废润滑油及其包装物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、</w:t>
      </w:r>
      <w:r>
        <w:rPr>
          <w:rFonts w:hint="default" w:ascii="宋体" w:hAnsi="宋体" w:eastAsia="宋体" w:cs="宋体"/>
          <w:color w:val="auto"/>
          <w:sz w:val="28"/>
          <w:szCs w:val="28"/>
          <w:lang w:eastAsia="zh-CN"/>
        </w:rPr>
        <w:t>沾有油污的废抹布及废手套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废胶水渣</w:t>
      </w:r>
      <w:r>
        <w:rPr>
          <w:rFonts w:hint="eastAsia" w:hAnsi="宋体"/>
          <w:color w:val="auto"/>
          <w:sz w:val="28"/>
          <w:szCs w:val="28"/>
          <w:lang w:val="en-US" w:eastAsia="zh-CN"/>
        </w:rPr>
        <w:t>等危险废物</w:t>
      </w:r>
      <w:r>
        <w:rPr>
          <w:rFonts w:hint="eastAsia" w:hAnsi="宋体"/>
          <w:color w:val="auto"/>
          <w:sz w:val="28"/>
          <w:szCs w:val="28"/>
          <w:lang w:eastAsia="zh-CN"/>
        </w:rPr>
        <w:t>交由具有相关危险废物经营许可证的单位处理。</w:t>
      </w:r>
    </w:p>
    <w:p w14:paraId="0EF3282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default" w:ascii="Times New Roman" w:hAnsi="Times New Roman" w:cs="Times New Roman" w:eastAsiaTheme="minorEastAsia"/>
          <w:color w:val="auto"/>
          <w:kern w:val="2"/>
          <w:sz w:val="24"/>
          <w:szCs w:val="24"/>
          <w:lang w:val="en-US" w:eastAsia="zh-CN" w:bidi="ar-SA"/>
        </w:rPr>
      </w:pPr>
    </w:p>
    <w:p w14:paraId="095E871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560" w:firstLineChars="200"/>
        <w:jc w:val="both"/>
        <w:textAlignment w:val="auto"/>
        <w:outlineLvl w:val="9"/>
        <w:rPr>
          <w:rFonts w:hint="default" w:ascii="宋体" w:hAnsi="宋体" w:eastAsia="宋体" w:cs="宋体"/>
          <w:snapToGrid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default" w:ascii="宋体" w:hAnsi="宋体" w:eastAsia="宋体" w:cs="宋体"/>
          <w:snapToGrid w:val="0"/>
          <w:color w:val="auto"/>
          <w:kern w:val="2"/>
          <w:sz w:val="28"/>
          <w:szCs w:val="28"/>
          <w:lang w:val="en-US" w:eastAsia="zh-CN" w:bidi="ar-SA"/>
        </w:rPr>
        <w:t>三、竣工日期：</w:t>
      </w:r>
    </w:p>
    <w:p w14:paraId="114D8C3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560" w:firstLineChars="200"/>
        <w:jc w:val="both"/>
        <w:textAlignment w:val="auto"/>
        <w:outlineLvl w:val="9"/>
        <w:rPr>
          <w:rFonts w:hint="default" w:ascii="宋体" w:hAnsi="宋体" w:eastAsia="宋体" w:cs="宋体"/>
          <w:snapToGrid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default" w:ascii="宋体" w:hAnsi="宋体" w:eastAsia="宋体" w:cs="宋体"/>
          <w:snapToGrid w:val="0"/>
          <w:color w:val="auto"/>
          <w:kern w:val="2"/>
          <w:sz w:val="28"/>
          <w:szCs w:val="28"/>
          <w:lang w:val="en-US" w:eastAsia="zh-CN" w:bidi="ar-SA"/>
        </w:rPr>
        <w:t>1、竣工日期:202</w:t>
      </w:r>
      <w:r>
        <w:rPr>
          <w:rFonts w:hint="eastAsia" w:ascii="宋体" w:hAnsi="宋体" w:eastAsia="宋体" w:cs="宋体"/>
          <w:snapToGrid w:val="0"/>
          <w:color w:val="auto"/>
          <w:kern w:val="2"/>
          <w:sz w:val="28"/>
          <w:szCs w:val="28"/>
          <w:lang w:val="en-US" w:eastAsia="zh-CN" w:bidi="ar-SA"/>
        </w:rPr>
        <w:t>5</w:t>
      </w:r>
      <w:r>
        <w:rPr>
          <w:rFonts w:hint="default" w:ascii="宋体" w:hAnsi="宋体" w:eastAsia="宋体" w:cs="宋体"/>
          <w:snapToGrid w:val="0"/>
          <w:color w:val="auto"/>
          <w:kern w:val="2"/>
          <w:sz w:val="28"/>
          <w:szCs w:val="28"/>
          <w:lang w:val="en-US" w:eastAsia="zh-CN" w:bidi="ar-SA"/>
        </w:rPr>
        <w:t>年</w:t>
      </w:r>
      <w:r>
        <w:rPr>
          <w:rFonts w:hint="eastAsia" w:ascii="宋体" w:hAnsi="宋体" w:eastAsia="宋体" w:cs="宋体"/>
          <w:snapToGrid w:val="0"/>
          <w:color w:val="auto"/>
          <w:kern w:val="2"/>
          <w:sz w:val="28"/>
          <w:szCs w:val="28"/>
          <w:lang w:val="en-US" w:eastAsia="zh-CN" w:bidi="ar-SA"/>
        </w:rPr>
        <w:t>4</w:t>
      </w:r>
      <w:r>
        <w:rPr>
          <w:rFonts w:hint="default" w:ascii="宋体" w:hAnsi="宋体" w:eastAsia="宋体" w:cs="宋体"/>
          <w:snapToGrid w:val="0"/>
          <w:color w:val="auto"/>
          <w:kern w:val="2"/>
          <w:sz w:val="28"/>
          <w:szCs w:val="28"/>
          <w:lang w:val="en-US" w:eastAsia="zh-CN" w:bidi="ar-SA"/>
        </w:rPr>
        <w:t>月</w:t>
      </w:r>
      <w:r>
        <w:rPr>
          <w:rFonts w:hint="eastAsia" w:ascii="宋体" w:hAnsi="宋体" w:eastAsia="宋体" w:cs="宋体"/>
          <w:snapToGrid w:val="0"/>
          <w:color w:val="auto"/>
          <w:kern w:val="2"/>
          <w:sz w:val="28"/>
          <w:szCs w:val="28"/>
          <w:lang w:val="en-US" w:eastAsia="zh-CN" w:bidi="ar-SA"/>
        </w:rPr>
        <w:t>17</w:t>
      </w:r>
      <w:r>
        <w:rPr>
          <w:rFonts w:hint="default" w:ascii="宋体" w:hAnsi="宋体" w:eastAsia="宋体" w:cs="宋体"/>
          <w:snapToGrid w:val="0"/>
          <w:color w:val="auto"/>
          <w:kern w:val="2"/>
          <w:sz w:val="28"/>
          <w:szCs w:val="28"/>
          <w:lang w:val="en-US" w:eastAsia="zh-CN" w:bidi="ar-SA"/>
        </w:rPr>
        <w:t>日；</w:t>
      </w:r>
    </w:p>
    <w:p w14:paraId="434358D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560" w:firstLineChars="200"/>
        <w:jc w:val="both"/>
        <w:textAlignment w:val="auto"/>
        <w:outlineLvl w:val="9"/>
        <w:rPr>
          <w:rFonts w:hint="default" w:ascii="宋体" w:hAnsi="宋体" w:eastAsia="宋体" w:cs="宋体"/>
          <w:snapToGrid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default" w:ascii="宋体" w:hAnsi="宋体" w:eastAsia="宋体" w:cs="宋体"/>
          <w:snapToGrid w:val="0"/>
          <w:color w:val="auto"/>
          <w:kern w:val="2"/>
          <w:sz w:val="28"/>
          <w:szCs w:val="28"/>
          <w:lang w:val="en-US" w:eastAsia="zh-CN" w:bidi="ar-SA"/>
        </w:rPr>
        <w:t>2、调试起止日期：202</w:t>
      </w:r>
      <w:r>
        <w:rPr>
          <w:rFonts w:hint="eastAsia" w:ascii="宋体" w:hAnsi="宋体" w:eastAsia="宋体" w:cs="宋体"/>
          <w:snapToGrid w:val="0"/>
          <w:color w:val="auto"/>
          <w:kern w:val="2"/>
          <w:sz w:val="28"/>
          <w:szCs w:val="28"/>
          <w:lang w:val="en-US" w:eastAsia="zh-CN" w:bidi="ar-SA"/>
        </w:rPr>
        <w:t>5</w:t>
      </w:r>
      <w:r>
        <w:rPr>
          <w:rFonts w:hint="default" w:ascii="宋体" w:hAnsi="宋体" w:eastAsia="宋体" w:cs="宋体"/>
          <w:snapToGrid w:val="0"/>
          <w:color w:val="auto"/>
          <w:kern w:val="2"/>
          <w:sz w:val="28"/>
          <w:szCs w:val="28"/>
          <w:lang w:val="en-US" w:eastAsia="zh-CN" w:bidi="ar-SA"/>
        </w:rPr>
        <w:t>年</w:t>
      </w:r>
      <w:r>
        <w:rPr>
          <w:rFonts w:hint="eastAsia" w:ascii="宋体" w:hAnsi="宋体" w:eastAsia="宋体" w:cs="宋体"/>
          <w:snapToGrid w:val="0"/>
          <w:color w:val="auto"/>
          <w:kern w:val="2"/>
          <w:sz w:val="28"/>
          <w:szCs w:val="28"/>
          <w:lang w:val="en-US" w:eastAsia="zh-CN" w:bidi="ar-SA"/>
        </w:rPr>
        <w:t>4</w:t>
      </w:r>
      <w:r>
        <w:rPr>
          <w:rFonts w:hint="default" w:ascii="宋体" w:hAnsi="宋体" w:eastAsia="宋体" w:cs="宋体"/>
          <w:snapToGrid w:val="0"/>
          <w:color w:val="auto"/>
          <w:kern w:val="2"/>
          <w:sz w:val="28"/>
          <w:szCs w:val="28"/>
          <w:lang w:val="en-US" w:eastAsia="zh-CN" w:bidi="ar-SA"/>
        </w:rPr>
        <w:t>月</w:t>
      </w:r>
      <w:r>
        <w:rPr>
          <w:rFonts w:hint="eastAsia" w:ascii="宋体" w:hAnsi="宋体" w:eastAsia="宋体" w:cs="宋体"/>
          <w:snapToGrid w:val="0"/>
          <w:color w:val="auto"/>
          <w:kern w:val="2"/>
          <w:sz w:val="28"/>
          <w:szCs w:val="28"/>
          <w:lang w:val="en-US" w:eastAsia="zh-CN" w:bidi="ar-SA"/>
        </w:rPr>
        <w:t>18</w:t>
      </w:r>
      <w:r>
        <w:rPr>
          <w:rFonts w:hint="default" w:ascii="宋体" w:hAnsi="宋体" w:eastAsia="宋体" w:cs="宋体"/>
          <w:snapToGrid w:val="0"/>
          <w:color w:val="auto"/>
          <w:kern w:val="2"/>
          <w:sz w:val="28"/>
          <w:szCs w:val="28"/>
          <w:lang w:val="en-US" w:eastAsia="zh-CN" w:bidi="ar-SA"/>
        </w:rPr>
        <w:t>日-202</w:t>
      </w:r>
      <w:r>
        <w:rPr>
          <w:rFonts w:hint="eastAsia" w:ascii="宋体" w:hAnsi="宋体" w:eastAsia="宋体" w:cs="宋体"/>
          <w:snapToGrid w:val="0"/>
          <w:color w:val="auto"/>
          <w:kern w:val="2"/>
          <w:sz w:val="28"/>
          <w:szCs w:val="28"/>
          <w:lang w:val="en-US" w:eastAsia="zh-CN" w:bidi="ar-SA"/>
        </w:rPr>
        <w:t>5</w:t>
      </w:r>
      <w:r>
        <w:rPr>
          <w:rFonts w:hint="default" w:ascii="宋体" w:hAnsi="宋体" w:eastAsia="宋体" w:cs="宋体"/>
          <w:snapToGrid w:val="0"/>
          <w:color w:val="auto"/>
          <w:kern w:val="2"/>
          <w:sz w:val="28"/>
          <w:szCs w:val="28"/>
          <w:lang w:val="en-US" w:eastAsia="zh-CN" w:bidi="ar-SA"/>
        </w:rPr>
        <w:t>年</w:t>
      </w:r>
      <w:r>
        <w:rPr>
          <w:rFonts w:hint="eastAsia" w:ascii="宋体" w:hAnsi="宋体" w:eastAsia="宋体" w:cs="宋体"/>
          <w:snapToGrid w:val="0"/>
          <w:color w:val="auto"/>
          <w:kern w:val="2"/>
          <w:sz w:val="28"/>
          <w:szCs w:val="28"/>
          <w:lang w:val="en-US" w:eastAsia="zh-CN" w:bidi="ar-SA"/>
        </w:rPr>
        <w:t>10</w:t>
      </w:r>
      <w:r>
        <w:rPr>
          <w:rFonts w:hint="default" w:ascii="宋体" w:hAnsi="宋体" w:eastAsia="宋体" w:cs="宋体"/>
          <w:snapToGrid w:val="0"/>
          <w:color w:val="auto"/>
          <w:kern w:val="2"/>
          <w:sz w:val="28"/>
          <w:szCs w:val="28"/>
          <w:lang w:val="en-US" w:eastAsia="zh-CN" w:bidi="ar-SA"/>
        </w:rPr>
        <w:t>月</w:t>
      </w:r>
      <w:r>
        <w:rPr>
          <w:rFonts w:hint="eastAsia" w:ascii="宋体" w:hAnsi="宋体" w:eastAsia="宋体" w:cs="宋体"/>
          <w:snapToGrid w:val="0"/>
          <w:color w:val="auto"/>
          <w:kern w:val="2"/>
          <w:sz w:val="28"/>
          <w:szCs w:val="28"/>
          <w:lang w:val="en-US" w:eastAsia="zh-CN" w:bidi="ar-SA"/>
        </w:rPr>
        <w:t>18</w:t>
      </w:r>
      <w:r>
        <w:rPr>
          <w:rFonts w:hint="default" w:ascii="宋体" w:hAnsi="宋体" w:eastAsia="宋体" w:cs="宋体"/>
          <w:snapToGrid w:val="0"/>
          <w:color w:val="auto"/>
          <w:kern w:val="2"/>
          <w:sz w:val="28"/>
          <w:szCs w:val="28"/>
          <w:lang w:val="en-US" w:eastAsia="zh-CN" w:bidi="ar-SA"/>
        </w:rPr>
        <w:t>日</w:t>
      </w:r>
    </w:p>
    <w:p w14:paraId="01830BA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560" w:firstLineChars="200"/>
        <w:jc w:val="both"/>
        <w:textAlignment w:val="auto"/>
        <w:outlineLvl w:val="9"/>
        <w:rPr>
          <w:rFonts w:hint="default" w:ascii="宋体" w:hAnsi="宋体" w:eastAsia="宋体" w:cs="宋体"/>
          <w:snapToGrid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default" w:ascii="宋体" w:hAnsi="宋体" w:eastAsia="宋体" w:cs="宋体"/>
          <w:snapToGrid w:val="0"/>
          <w:color w:val="auto"/>
          <w:kern w:val="2"/>
          <w:sz w:val="28"/>
          <w:szCs w:val="28"/>
          <w:lang w:val="en-US" w:eastAsia="zh-CN" w:bidi="ar-SA"/>
        </w:rPr>
        <w:t>四、建设单位名称及联系方式</w:t>
      </w:r>
    </w:p>
    <w:p w14:paraId="4215925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snapToGrid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default" w:ascii="宋体" w:hAnsi="宋体" w:eastAsia="宋体" w:cs="宋体"/>
          <w:snapToGrid w:val="0"/>
          <w:color w:val="auto"/>
          <w:kern w:val="2"/>
          <w:sz w:val="28"/>
          <w:szCs w:val="28"/>
          <w:lang w:val="en-US" w:eastAsia="zh-CN" w:bidi="ar-SA"/>
        </w:rPr>
        <w:t>建设单位：</w:t>
      </w:r>
      <w:r>
        <w:rPr>
          <w:rFonts w:hint="eastAsia" w:ascii="宋体" w:hAnsi="宋体" w:eastAsia="宋体" w:cs="宋体"/>
          <w:snapToGrid w:val="0"/>
          <w:color w:val="auto"/>
          <w:kern w:val="2"/>
          <w:sz w:val="28"/>
          <w:szCs w:val="28"/>
          <w:lang w:val="en-US" w:eastAsia="zh-CN" w:bidi="ar-SA"/>
        </w:rPr>
        <w:t>富宝包装材料（中山）有限公司</w:t>
      </w:r>
    </w:p>
    <w:p w14:paraId="0C0747E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560" w:firstLineChars="200"/>
        <w:jc w:val="both"/>
        <w:textAlignment w:val="auto"/>
        <w:outlineLvl w:val="9"/>
        <w:rPr>
          <w:rFonts w:hint="default" w:ascii="宋体" w:hAnsi="宋体" w:eastAsia="宋体" w:cs="宋体"/>
          <w:snapToGrid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default" w:ascii="宋体" w:hAnsi="宋体" w:eastAsia="宋体" w:cs="宋体"/>
          <w:snapToGrid w:val="0"/>
          <w:color w:val="auto"/>
          <w:kern w:val="2"/>
          <w:sz w:val="28"/>
          <w:szCs w:val="28"/>
          <w:lang w:val="en-US" w:eastAsia="zh-CN" w:bidi="ar-SA"/>
        </w:rPr>
        <w:t xml:space="preserve">地址： </w:t>
      </w:r>
      <w:r>
        <w:rPr>
          <w:rFonts w:hint="eastAsia" w:ascii="宋体" w:hAnsi="宋体" w:eastAsia="宋体" w:cs="宋体"/>
          <w:snapToGrid w:val="0"/>
          <w:color w:val="auto"/>
          <w:kern w:val="2"/>
          <w:sz w:val="28"/>
          <w:szCs w:val="28"/>
          <w:lang w:val="en-US" w:eastAsia="zh-CN" w:bidi="ar-SA"/>
        </w:rPr>
        <w:t>中山市板芙镇芙蓉路2号中山四海家具制造有限公司新厂区第4厂房东面三排</w:t>
      </w:r>
    </w:p>
    <w:p w14:paraId="622DE9A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560" w:firstLineChars="200"/>
        <w:jc w:val="both"/>
        <w:textAlignment w:val="auto"/>
        <w:outlineLvl w:val="9"/>
        <w:rPr>
          <w:rFonts w:hint="default" w:ascii="宋体" w:hAnsi="宋体" w:eastAsia="宋体" w:cs="宋体"/>
          <w:snapToGrid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default" w:ascii="宋体" w:hAnsi="宋体" w:eastAsia="宋体" w:cs="宋体"/>
          <w:snapToGrid w:val="0"/>
          <w:color w:val="auto"/>
          <w:kern w:val="2"/>
          <w:sz w:val="28"/>
          <w:szCs w:val="28"/>
          <w:lang w:val="en-US" w:eastAsia="zh-CN" w:bidi="ar-SA"/>
        </w:rPr>
        <w:t>联系人：杨先生</w:t>
      </w:r>
    </w:p>
    <w:p w14:paraId="4494AB1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snapToGrid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default" w:ascii="宋体" w:hAnsi="宋体" w:eastAsia="宋体" w:cs="宋体"/>
          <w:snapToGrid w:val="0"/>
          <w:color w:val="auto"/>
          <w:kern w:val="2"/>
          <w:sz w:val="28"/>
          <w:szCs w:val="28"/>
          <w:lang w:val="en-US" w:eastAsia="zh-CN" w:bidi="ar-SA"/>
        </w:rPr>
        <w:t>电话：1834440060</w:t>
      </w:r>
      <w:r>
        <w:rPr>
          <w:rFonts w:hint="eastAsia" w:ascii="宋体" w:hAnsi="宋体" w:eastAsia="宋体" w:cs="宋体"/>
          <w:snapToGrid w:val="0"/>
          <w:color w:val="auto"/>
          <w:kern w:val="2"/>
          <w:sz w:val="28"/>
          <w:szCs w:val="28"/>
          <w:lang w:val="en-US" w:eastAsia="zh-CN" w:bidi="ar-SA"/>
        </w:rPr>
        <w:t>8</w:t>
      </w:r>
    </w:p>
    <w:p w14:paraId="1D9175A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560" w:firstLineChars="200"/>
        <w:jc w:val="both"/>
        <w:textAlignment w:val="auto"/>
        <w:outlineLvl w:val="9"/>
        <w:rPr>
          <w:rFonts w:hint="default" w:ascii="宋体" w:hAnsi="宋体" w:eastAsia="宋体" w:cs="宋体"/>
          <w:snapToGrid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default" w:ascii="宋体" w:hAnsi="宋体" w:eastAsia="宋体" w:cs="宋体"/>
          <w:snapToGrid w:val="0"/>
          <w:color w:val="auto"/>
          <w:kern w:val="2"/>
          <w:sz w:val="28"/>
          <w:szCs w:val="28"/>
          <w:lang w:val="en-US" w:eastAsia="zh-CN" w:bidi="ar-SA"/>
        </w:rPr>
        <w:t>邮箱：</w:t>
      </w:r>
      <w:r>
        <w:rPr>
          <w:rFonts w:hint="default" w:ascii="宋体" w:hAnsi="宋体" w:eastAsia="宋体" w:cs="宋体"/>
          <w:snapToGrid w:val="0"/>
          <w:color w:val="auto"/>
          <w:kern w:val="2"/>
          <w:sz w:val="28"/>
          <w:szCs w:val="28"/>
          <w:lang w:val="en-US" w:eastAsia="zh-CN" w:bidi="ar-SA"/>
        </w:rPr>
        <w:fldChar w:fldCharType="begin"/>
      </w:r>
      <w:r>
        <w:rPr>
          <w:rFonts w:hint="default" w:ascii="宋体" w:hAnsi="宋体" w:eastAsia="宋体" w:cs="宋体"/>
          <w:snapToGrid w:val="0"/>
          <w:color w:val="auto"/>
          <w:kern w:val="2"/>
          <w:sz w:val="28"/>
          <w:szCs w:val="28"/>
          <w:lang w:val="en-US" w:eastAsia="zh-CN" w:bidi="ar-SA"/>
        </w:rPr>
        <w:instrText xml:space="preserve"> HYPERLINK "mailto:542338628@qq.com" </w:instrText>
      </w:r>
      <w:r>
        <w:rPr>
          <w:rFonts w:hint="default" w:ascii="宋体" w:hAnsi="宋体" w:eastAsia="宋体" w:cs="宋体"/>
          <w:snapToGrid w:val="0"/>
          <w:color w:val="auto"/>
          <w:kern w:val="2"/>
          <w:sz w:val="28"/>
          <w:szCs w:val="28"/>
          <w:lang w:val="en-US" w:eastAsia="zh-CN" w:bidi="ar-SA"/>
        </w:rPr>
        <w:fldChar w:fldCharType="separate"/>
      </w:r>
      <w:r>
        <w:rPr>
          <w:rFonts w:hint="default" w:ascii="宋体" w:hAnsi="宋体" w:eastAsia="宋体" w:cs="宋体"/>
          <w:snapToGrid w:val="0"/>
          <w:color w:val="auto"/>
          <w:kern w:val="2"/>
          <w:sz w:val="28"/>
          <w:szCs w:val="28"/>
          <w:lang w:val="en-US" w:eastAsia="zh-CN" w:bidi="ar-SA"/>
        </w:rPr>
        <w:t>542338628@qq.com</w:t>
      </w:r>
      <w:r>
        <w:rPr>
          <w:rFonts w:hint="default" w:ascii="宋体" w:hAnsi="宋体" w:eastAsia="宋体" w:cs="宋体"/>
          <w:snapToGrid w:val="0"/>
          <w:color w:val="auto"/>
          <w:kern w:val="2"/>
          <w:sz w:val="28"/>
          <w:szCs w:val="28"/>
          <w:lang w:val="en-US" w:eastAsia="zh-CN" w:bidi="ar-SA"/>
        </w:rPr>
        <w:fldChar w:fldCharType="end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750F2FF"/>
    <w:multiLevelType w:val="singleLevel"/>
    <w:tmpl w:val="C750F2FF"/>
    <w:lvl w:ilvl="0" w:tentative="0">
      <w:start w:val="1"/>
      <w:numFmt w:val="decimal"/>
      <w:pStyle w:val="18"/>
      <w:suff w:val="nothing"/>
      <w:lvlText w:val="表%1 "/>
      <w:lvlJc w:val="left"/>
      <w:pPr>
        <w:tabs>
          <w:tab w:val="left" w:pos="0"/>
        </w:tabs>
      </w:pPr>
      <w:rPr>
        <w:rFonts w:hint="default" w:ascii="宋体" w:hAnsi="宋体" w:eastAsia="宋体" w:cs="宋体"/>
      </w:rPr>
    </w:lvl>
  </w:abstractNum>
  <w:abstractNum w:abstractNumId="1">
    <w:nsid w:val="5F68B820"/>
    <w:multiLevelType w:val="singleLevel"/>
    <w:tmpl w:val="5F68B820"/>
    <w:lvl w:ilvl="0" w:tentative="0">
      <w:start w:val="1"/>
      <w:numFmt w:val="decimal"/>
      <w:pStyle w:val="32"/>
      <w:lvlText w:val="表%1."/>
      <w:lvlJc w:val="left"/>
      <w:pPr>
        <w:tabs>
          <w:tab w:val="left" w:pos="397"/>
        </w:tabs>
        <w:ind w:left="454" w:hanging="454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RmNTk2OTM0ZTljODFmOWJmYTMyNzM4OGZjMGMwOGIifQ=="/>
  </w:docVars>
  <w:rsids>
    <w:rsidRoot w:val="45322A34"/>
    <w:rsid w:val="0C5011B6"/>
    <w:rsid w:val="0CA61460"/>
    <w:rsid w:val="0EB03729"/>
    <w:rsid w:val="1476335E"/>
    <w:rsid w:val="14A03EEE"/>
    <w:rsid w:val="17EB4B30"/>
    <w:rsid w:val="18AB6020"/>
    <w:rsid w:val="1D584441"/>
    <w:rsid w:val="1F192B7C"/>
    <w:rsid w:val="20115EF6"/>
    <w:rsid w:val="24AA407C"/>
    <w:rsid w:val="253D4D5A"/>
    <w:rsid w:val="25BD4F35"/>
    <w:rsid w:val="2AEF7B09"/>
    <w:rsid w:val="2D256605"/>
    <w:rsid w:val="2E0575F2"/>
    <w:rsid w:val="2F9854D1"/>
    <w:rsid w:val="30CE46A0"/>
    <w:rsid w:val="410754A1"/>
    <w:rsid w:val="45322A34"/>
    <w:rsid w:val="45D059FA"/>
    <w:rsid w:val="47F249C7"/>
    <w:rsid w:val="49A7046E"/>
    <w:rsid w:val="4BE53A2A"/>
    <w:rsid w:val="4C5301CA"/>
    <w:rsid w:val="4CA16043"/>
    <w:rsid w:val="5BC0671B"/>
    <w:rsid w:val="5BED0B72"/>
    <w:rsid w:val="5E070955"/>
    <w:rsid w:val="63FD52EB"/>
    <w:rsid w:val="647E2EB1"/>
    <w:rsid w:val="64B156F7"/>
    <w:rsid w:val="6D886949"/>
    <w:rsid w:val="75023E22"/>
    <w:rsid w:val="76163A1B"/>
    <w:rsid w:val="7AFF1CD0"/>
    <w:rsid w:val="7C29267F"/>
    <w:rsid w:val="7EE6054D"/>
    <w:rsid w:val="7FF77D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qFormat="1" w:unhideWhenUsed="0" w:uiPriority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17"/>
    <w:autoRedefine/>
    <w:qFormat/>
    <w:uiPriority w:val="0"/>
    <w:pPr>
      <w:keepNext/>
      <w:ind w:firstLine="0"/>
      <w:jc w:val="left"/>
      <w:outlineLvl w:val="0"/>
    </w:pPr>
    <w:rPr>
      <w:rFonts w:ascii="Times New Roman" w:hAnsi="Times New Roman" w:eastAsia="宋体"/>
      <w:b/>
      <w:sz w:val="32"/>
      <w:szCs w:val="20"/>
    </w:rPr>
  </w:style>
  <w:style w:type="paragraph" w:styleId="5">
    <w:name w:val="heading 3"/>
    <w:basedOn w:val="1"/>
    <w:next w:val="1"/>
    <w:autoRedefine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3">
    <w:name w:val="Default Paragraph Font"/>
    <w:autoRedefine/>
    <w:semiHidden/>
    <w:qFormat/>
    <w:uiPriority w:val="0"/>
  </w:style>
  <w:style w:type="table" w:default="1" w:styleId="11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1"/>
    <w:basedOn w:val="3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3">
    <w:name w:val="表格文字01"/>
    <w:basedOn w:val="1"/>
    <w:autoRedefine/>
    <w:qFormat/>
    <w:uiPriority w:val="0"/>
    <w:pPr>
      <w:wordWrap w:val="0"/>
      <w:overflowPunct w:val="0"/>
      <w:topLinePunct/>
      <w:jc w:val="center"/>
    </w:pPr>
    <w:rPr>
      <w:rFonts w:ascii="Arial" w:hAnsi="Arial"/>
      <w:snapToGrid w:val="0"/>
      <w:color w:val="000000"/>
      <w:szCs w:val="20"/>
    </w:rPr>
  </w:style>
  <w:style w:type="paragraph" w:styleId="6">
    <w:name w:val="Body Text Indent"/>
    <w:basedOn w:val="1"/>
    <w:autoRedefine/>
    <w:semiHidden/>
    <w:qFormat/>
    <w:uiPriority w:val="0"/>
    <w:pPr>
      <w:spacing w:after="120" w:line="360" w:lineRule="auto"/>
      <w:ind w:left="420" w:leftChars="200" w:firstLine="420"/>
    </w:pPr>
    <w:rPr>
      <w:sz w:val="24"/>
      <w:lang w:val="zh-CN"/>
    </w:rPr>
  </w:style>
  <w:style w:type="paragraph" w:styleId="7">
    <w:name w:val="Block Text"/>
    <w:basedOn w:val="1"/>
    <w:autoRedefine/>
    <w:semiHidden/>
    <w:qFormat/>
    <w:uiPriority w:val="0"/>
    <w:pPr>
      <w:ind w:left="-113" w:right="-105" w:rightChars="-50"/>
      <w:jc w:val="left"/>
    </w:pPr>
    <w:rPr>
      <w:rFonts w:ascii="宋体"/>
      <w:kern w:val="0"/>
      <w:sz w:val="19"/>
      <w:szCs w:val="19"/>
    </w:rPr>
  </w:style>
  <w:style w:type="paragraph" w:styleId="8">
    <w:name w:val="Body Text Indent 3"/>
    <w:basedOn w:val="1"/>
    <w:autoRedefine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9">
    <w:name w:val="Normal (Web)"/>
    <w:basedOn w:val="1"/>
    <w:autoRedefine/>
    <w:qFormat/>
    <w:uiPriority w:val="0"/>
    <w:rPr>
      <w:sz w:val="24"/>
    </w:rPr>
  </w:style>
  <w:style w:type="paragraph" w:styleId="10">
    <w:name w:val="Body Text First Indent 2"/>
    <w:basedOn w:val="6"/>
    <w:next w:val="1"/>
    <w:autoRedefine/>
    <w:qFormat/>
    <w:uiPriority w:val="0"/>
    <w:pPr>
      <w:widowControl/>
      <w:spacing w:after="120" w:line="240" w:lineRule="auto"/>
      <w:ind w:left="420" w:leftChars="200" w:firstLine="420" w:firstLineChars="200"/>
      <w:jc w:val="left"/>
    </w:pPr>
    <w:rPr>
      <w:rFonts w:hAnsi="宋体" w:cs="宋体"/>
      <w:kern w:val="0"/>
    </w:rPr>
  </w:style>
  <w:style w:type="table" w:styleId="12">
    <w:name w:val="Table Grid"/>
    <w:basedOn w:val="11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Hyperlink"/>
    <w:basedOn w:val="13"/>
    <w:qFormat/>
    <w:uiPriority w:val="0"/>
    <w:rPr>
      <w:color w:val="0000FF"/>
      <w:u w:val="single"/>
    </w:rPr>
  </w:style>
  <w:style w:type="character" w:styleId="15">
    <w:name w:val="annotation reference"/>
    <w:semiHidden/>
    <w:qFormat/>
    <w:uiPriority w:val="0"/>
    <w:rPr>
      <w:sz w:val="21"/>
    </w:rPr>
  </w:style>
  <w:style w:type="paragraph" w:customStyle="1" w:styleId="16">
    <w:name w:val="正文样式1"/>
    <w:basedOn w:val="1"/>
    <w:next w:val="1"/>
    <w:autoRedefine/>
    <w:qFormat/>
    <w:uiPriority w:val="0"/>
    <w:pPr>
      <w:adjustRightInd w:val="0"/>
      <w:spacing w:line="360" w:lineRule="auto"/>
      <w:ind w:firstLine="360" w:firstLineChars="150"/>
      <w:textAlignment w:val="baseline"/>
    </w:pPr>
    <w:rPr>
      <w:rFonts w:ascii="宋体" w:hAnsi="宋体" w:eastAsia="宋体" w:cs="Times New Roman"/>
      <w:color w:val="FF0000"/>
      <w:kern w:val="0"/>
      <w:szCs w:val="20"/>
    </w:rPr>
  </w:style>
  <w:style w:type="character" w:customStyle="1" w:styleId="17">
    <w:name w:val="标题 1 Char"/>
    <w:link w:val="4"/>
    <w:autoRedefine/>
    <w:qFormat/>
    <w:locked/>
    <w:uiPriority w:val="0"/>
    <w:rPr>
      <w:rFonts w:ascii="Times New Roman" w:hAnsi="Times New Roman" w:eastAsia="宋体"/>
      <w:b/>
      <w:kern w:val="2"/>
      <w:sz w:val="32"/>
    </w:rPr>
  </w:style>
  <w:style w:type="paragraph" w:customStyle="1" w:styleId="18">
    <w:name w:val="表头d"/>
    <w:basedOn w:val="1"/>
    <w:autoRedefine/>
    <w:qFormat/>
    <w:uiPriority w:val="0"/>
    <w:pPr>
      <w:numPr>
        <w:ilvl w:val="0"/>
        <w:numId w:val="1"/>
      </w:numPr>
      <w:jc w:val="center"/>
    </w:pPr>
    <w:rPr>
      <w:b/>
      <w:sz w:val="24"/>
    </w:rPr>
  </w:style>
  <w:style w:type="table" w:customStyle="1" w:styleId="19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0">
    <w:name w:val="样式 样式 (中文) 仿宋_GB2312 居中1 + 小四"/>
    <w:basedOn w:val="1"/>
    <w:qFormat/>
    <w:uiPriority w:val="0"/>
    <w:pPr>
      <w:jc w:val="center"/>
    </w:pPr>
    <w:rPr>
      <w:sz w:val="24"/>
      <w:szCs w:val="20"/>
    </w:rPr>
  </w:style>
  <w:style w:type="character" w:customStyle="1" w:styleId="21">
    <w:name w:val="font51"/>
    <w:basedOn w:val="13"/>
    <w:qFormat/>
    <w:uiPriority w:val="0"/>
    <w:rPr>
      <w:rFonts w:ascii="Calibri" w:hAnsi="Calibri" w:cs="Calibri"/>
      <w:color w:val="000000"/>
      <w:sz w:val="21"/>
      <w:szCs w:val="21"/>
      <w:u w:val="none"/>
    </w:rPr>
  </w:style>
  <w:style w:type="character" w:customStyle="1" w:styleId="22">
    <w:name w:val="font41"/>
    <w:basedOn w:val="13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paragraph" w:customStyle="1" w:styleId="23">
    <w:name w:val="表 内容"/>
    <w:qFormat/>
    <w:uiPriority w:val="0"/>
    <w:pPr>
      <w:widowControl w:val="0"/>
      <w:autoSpaceDE w:val="0"/>
      <w:autoSpaceDN w:val="0"/>
      <w:adjustRightInd w:val="0"/>
      <w:snapToGrid w:val="0"/>
      <w:spacing w:line="240" w:lineRule="atLeast"/>
      <w:jc w:val="center"/>
    </w:pPr>
    <w:rPr>
      <w:rFonts w:ascii="仿宋" w:hAnsi="仿宋" w:eastAsia="宋体" w:cs="Times New Roman"/>
      <w:snapToGrid w:val="0"/>
      <w:sz w:val="21"/>
      <w:szCs w:val="24"/>
      <w:lang w:val="en-US" w:eastAsia="zh-CN" w:bidi="ar-SA"/>
    </w:rPr>
  </w:style>
  <w:style w:type="paragraph" w:customStyle="1" w:styleId="24">
    <w:name w:val="表文字"/>
    <w:basedOn w:val="1"/>
    <w:qFormat/>
    <w:uiPriority w:val="0"/>
    <w:pPr>
      <w:tabs>
        <w:tab w:val="left" w:pos="945"/>
        <w:tab w:val="right" w:leader="dot" w:pos="1155"/>
        <w:tab w:val="left" w:pos="8715"/>
      </w:tabs>
      <w:spacing w:beforeLines="28" w:afterLines="28"/>
      <w:jc w:val="center"/>
      <w:textAlignment w:val="baseline"/>
    </w:pPr>
    <w:rPr>
      <w:color w:val="000000"/>
      <w:sz w:val="21"/>
      <w:szCs w:val="9"/>
    </w:rPr>
  </w:style>
  <w:style w:type="paragraph" w:customStyle="1" w:styleId="25">
    <w:name w:val="表（文字部分）、图（文字部分）"/>
    <w:basedOn w:val="26"/>
    <w:qFormat/>
    <w:uiPriority w:val="0"/>
    <w:pPr>
      <w:spacing w:line="240" w:lineRule="auto"/>
      <w:ind w:firstLine="0" w:firstLineChars="0"/>
      <w:jc w:val="center"/>
    </w:pPr>
    <w:rPr>
      <w:sz w:val="21"/>
    </w:rPr>
  </w:style>
  <w:style w:type="paragraph" w:customStyle="1" w:styleId="26">
    <w:name w:val="正文+1"/>
    <w:basedOn w:val="1"/>
    <w:next w:val="27"/>
    <w:qFormat/>
    <w:uiPriority w:val="0"/>
    <w:pPr>
      <w:ind w:firstLine="200" w:firstLineChars="200"/>
    </w:pPr>
  </w:style>
  <w:style w:type="paragraph" w:customStyle="1" w:styleId="27">
    <w:name w:val="正文+2 （加粗）"/>
    <w:basedOn w:val="26"/>
    <w:next w:val="26"/>
    <w:qFormat/>
    <w:uiPriority w:val="0"/>
    <w:rPr>
      <w:b/>
      <w:color w:val="000000"/>
    </w:rPr>
  </w:style>
  <w:style w:type="character" w:customStyle="1" w:styleId="28">
    <w:name w:val="font31"/>
    <w:basedOn w:val="13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paragraph" w:customStyle="1" w:styleId="29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paragraph" w:customStyle="1" w:styleId="30">
    <w:name w:val="a正文"/>
    <w:basedOn w:val="1"/>
    <w:qFormat/>
    <w:uiPriority w:val="0"/>
    <w:pPr>
      <w:spacing w:line="360" w:lineRule="auto"/>
      <w:ind w:firstLine="428" w:firstLineChars="200"/>
    </w:pPr>
    <w:rPr>
      <w:spacing w:val="4"/>
      <w:kern w:val="0"/>
      <w:szCs w:val="22"/>
    </w:rPr>
  </w:style>
  <w:style w:type="paragraph" w:customStyle="1" w:styleId="31">
    <w:name w:val="表格内容"/>
    <w:basedOn w:val="1"/>
    <w:qFormat/>
    <w:uiPriority w:val="0"/>
    <w:pPr>
      <w:widowControl/>
      <w:jc w:val="center"/>
    </w:pPr>
    <w:rPr>
      <w:color w:val="000000"/>
      <w:kern w:val="0"/>
      <w:sz w:val="21"/>
      <w:szCs w:val="21"/>
    </w:rPr>
  </w:style>
  <w:style w:type="paragraph" w:customStyle="1" w:styleId="32">
    <w:name w:val="样式48"/>
    <w:basedOn w:val="33"/>
    <w:qFormat/>
    <w:uiPriority w:val="0"/>
    <w:pPr>
      <w:numPr>
        <w:ilvl w:val="0"/>
        <w:numId w:val="2"/>
      </w:numPr>
    </w:pPr>
    <w:rPr>
      <w:b w:val="0"/>
      <w:kern w:val="0"/>
      <w:sz w:val="20"/>
    </w:rPr>
  </w:style>
  <w:style w:type="paragraph" w:customStyle="1" w:styleId="33">
    <w:name w:val="表头 YP"/>
    <w:basedOn w:val="1"/>
    <w:qFormat/>
    <w:uiPriority w:val="0"/>
    <w:pPr>
      <w:spacing w:before="50" w:beforeLines="50"/>
      <w:jc w:val="center"/>
      <w:outlineLvl w:val="4"/>
    </w:pPr>
    <w:rPr>
      <w:b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1252</Words>
  <Characters>1485</Characters>
  <Lines>0</Lines>
  <Paragraphs>0</Paragraphs>
  <TotalTime>17</TotalTime>
  <ScaleCrop>false</ScaleCrop>
  <LinksUpToDate>false</LinksUpToDate>
  <CharactersWithSpaces>1491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2018-05-21T03:56:00Z</dcterms:created>
  <dc:creator>xiaoyin</dc:creator>
  <cp:lastModifiedBy>312</cp:lastModifiedBy>
  <dcterms:modified xsi:type="dcterms:W3CDTF">2025-05-06T06:49:11Z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0C38E9EAE7FF4515B54D73A19DF97800</vt:lpwstr>
  </property>
  <property fmtid="{D5CDD505-2E9C-101B-9397-08002B2CF9AE}" pid="4" name="KSOTemplateDocerSaveRecord">
    <vt:lpwstr>eyJoZGlkIjoiMDRmNTk2OTM0ZTljODFmOWJmYTMyNzM4OGZjMGMwOGIiLCJ1c2VySWQiOiI2MTIzODE0MzgifQ==</vt:lpwstr>
  </property>
</Properties>
</file>