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304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pacing w:val="20"/>
          <w:sz w:val="28"/>
          <w:szCs w:val="28"/>
          <w:lang w:eastAsia="zh-CN"/>
        </w:rPr>
        <w:t>喜高精塑工业（中山）有限公司年产塑胶产品13000吨生产线新建项目</w:t>
      </w:r>
      <w:r>
        <w:rPr>
          <w:rFonts w:hint="default" w:ascii="Times New Roman" w:hAnsi="Times New Roman" w:cs="Times New Roman"/>
          <w:b/>
          <w:bCs/>
          <w:spacing w:val="20"/>
          <w:sz w:val="28"/>
          <w:szCs w:val="28"/>
          <w:lang w:eastAsia="zh-CN"/>
        </w:rPr>
        <w:t>竣工及调试公示</w:t>
      </w:r>
    </w:p>
    <w:p w14:paraId="511BA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en-US" w:eastAsia="zh-CN"/>
        </w:rPr>
        <w:t>一、建设项目情况简述：</w:t>
      </w:r>
    </w:p>
    <w:p w14:paraId="49810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/>
          <w:sz w:val="28"/>
          <w:szCs w:val="28"/>
          <w:lang w:eastAsia="zh-CN"/>
        </w:rPr>
      </w:pPr>
      <w:r>
        <w:rPr>
          <w:rFonts w:hint="default" w:ascii="Times New Roman" w:hAnsi="Times New Roman"/>
          <w:sz w:val="28"/>
          <w:szCs w:val="28"/>
          <w:lang w:eastAsia="zh-CN"/>
        </w:rPr>
        <w:t>项目名称：</w:t>
      </w:r>
      <w:r>
        <w:rPr>
          <w:rFonts w:hint="eastAsia" w:ascii="Times New Roman" w:hAnsi="Times New Roman"/>
          <w:sz w:val="28"/>
          <w:szCs w:val="28"/>
          <w:lang w:eastAsia="zh-CN"/>
        </w:rPr>
        <w:t>喜高精塑工业（中山）有限公司年产塑胶产品13000吨生产线新建项目</w:t>
      </w:r>
      <w:bookmarkStart w:id="0" w:name="_GoBack"/>
      <w:bookmarkEnd w:id="0"/>
    </w:p>
    <w:p w14:paraId="26A97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/>
          <w:sz w:val="28"/>
          <w:szCs w:val="28"/>
          <w:lang w:eastAsia="zh-CN"/>
        </w:rPr>
      </w:pPr>
      <w:r>
        <w:rPr>
          <w:rFonts w:hint="default" w:ascii="Times New Roman" w:hAnsi="Times New Roman"/>
          <w:sz w:val="28"/>
          <w:szCs w:val="28"/>
          <w:lang w:eastAsia="zh-CN"/>
        </w:rPr>
        <w:t>建设单位：</w:t>
      </w:r>
      <w:r>
        <w:rPr>
          <w:rFonts w:hint="eastAsia" w:ascii="Times New Roman" w:hAnsi="Times New Roman"/>
          <w:sz w:val="28"/>
          <w:szCs w:val="28"/>
          <w:lang w:eastAsia="zh-CN"/>
        </w:rPr>
        <w:t>喜高精塑工业（中山）有限公司</w:t>
      </w:r>
    </w:p>
    <w:p w14:paraId="6D87D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ascii="Times New Roman" w:hAnsi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en-US" w:eastAsia="zh-CN"/>
        </w:rPr>
        <w:t>建设概况：</w:t>
      </w:r>
      <w:r>
        <w:rPr>
          <w:rFonts w:ascii="Times New Roman" w:hAnsi="Times New Roman"/>
          <w:sz w:val="28"/>
          <w:szCs w:val="28"/>
        </w:rPr>
        <w:t>喜高精塑工业（中山）有限公司位于</w:t>
      </w:r>
      <w:r>
        <w:rPr>
          <w:rFonts w:hint="eastAsia" w:ascii="Times New Roman" w:hAnsi="Times New Roman"/>
          <w:sz w:val="28"/>
          <w:szCs w:val="28"/>
        </w:rPr>
        <w:t>中山市小榄镇东生东路47号</w:t>
      </w:r>
      <w:r>
        <w:rPr>
          <w:rFonts w:ascii="Times New Roman" w:hAnsi="Times New Roman"/>
          <w:sz w:val="28"/>
          <w:szCs w:val="28"/>
        </w:rPr>
        <w:t>（东经</w:t>
      </w:r>
      <w:r>
        <w:rPr>
          <w:rFonts w:hint="eastAsia" w:ascii="Times New Roman" w:hAnsi="Times New Roman"/>
          <w:sz w:val="28"/>
          <w:szCs w:val="28"/>
        </w:rPr>
        <w:t>113</w:t>
      </w:r>
      <w:r>
        <w:rPr>
          <w:rFonts w:ascii="Times New Roman" w:hAnsi="Times New Roman"/>
          <w:sz w:val="28"/>
          <w:szCs w:val="28"/>
        </w:rPr>
        <w:t>°</w:t>
      </w:r>
      <w:r>
        <w:rPr>
          <w:rFonts w:hint="eastAsia"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′</w:t>
      </w:r>
      <w:r>
        <w:rPr>
          <w:rFonts w:hint="eastAsia" w:ascii="Times New Roman" w:hAnsi="Times New Roman"/>
          <w:sz w:val="28"/>
          <w:szCs w:val="28"/>
        </w:rPr>
        <w:t>7.085</w:t>
      </w:r>
      <w:r>
        <w:rPr>
          <w:rFonts w:ascii="Times New Roman" w:hAnsi="Times New Roman"/>
          <w:sz w:val="28"/>
          <w:szCs w:val="28"/>
        </w:rPr>
        <w:t>″，北纬22°4</w:t>
      </w:r>
      <w:r>
        <w:rPr>
          <w:rFonts w:hint="eastAsia"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′</w:t>
      </w:r>
      <w:r>
        <w:rPr>
          <w:rFonts w:hint="eastAsia" w:ascii="Times New Roman" w:hAnsi="Times New Roman"/>
          <w:sz w:val="28"/>
          <w:szCs w:val="28"/>
        </w:rPr>
        <w:t>0.407</w:t>
      </w:r>
      <w:r>
        <w:rPr>
          <w:rFonts w:ascii="Times New Roman" w:hAnsi="Times New Roman"/>
          <w:sz w:val="28"/>
          <w:szCs w:val="28"/>
        </w:rPr>
        <w:t>″），用地面积约为</w:t>
      </w:r>
      <w:r>
        <w:rPr>
          <w:rFonts w:hint="eastAsia" w:ascii="Times New Roman" w:hAnsi="Times New Roman"/>
          <w:sz w:val="28"/>
          <w:szCs w:val="28"/>
        </w:rPr>
        <w:t>13311.5</w:t>
      </w:r>
      <w:r>
        <w:rPr>
          <w:rFonts w:ascii="Times New Roman" w:hAnsi="Times New Roman"/>
          <w:sz w:val="28"/>
          <w:szCs w:val="28"/>
        </w:rPr>
        <w:t>平方米，建筑面积约为50140.85平方米，公司投资1440万元（其中环保投资为</w:t>
      </w:r>
      <w:r>
        <w:rPr>
          <w:rFonts w:hint="eastAsia"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sz w:val="28"/>
          <w:szCs w:val="28"/>
        </w:rPr>
        <w:t>万元），主要从事</w:t>
      </w:r>
      <w:r>
        <w:rPr>
          <w:rFonts w:hint="eastAsia" w:ascii="Times New Roman" w:hAnsi="Times New Roman"/>
          <w:sz w:val="28"/>
          <w:szCs w:val="28"/>
        </w:rPr>
        <w:t>现代家庭用</w:t>
      </w:r>
      <w:r>
        <w:rPr>
          <w:rFonts w:hint="eastAsia" w:ascii="Times New Roman" w:hAnsi="Times New Roman"/>
          <w:sz w:val="28"/>
          <w:szCs w:val="28"/>
        </w:rPr>
        <w:t>具和清洁产品</w:t>
      </w:r>
      <w:r>
        <w:rPr>
          <w:rFonts w:ascii="Times New Roman" w:hAnsi="Times New Roman"/>
          <w:sz w:val="28"/>
          <w:szCs w:val="28"/>
        </w:rPr>
        <w:t>的加工与销售，年</w:t>
      </w:r>
      <w:r>
        <w:rPr>
          <w:rFonts w:hint="eastAsia" w:ascii="Times New Roman" w:hAnsi="Times New Roman"/>
          <w:sz w:val="28"/>
          <w:szCs w:val="28"/>
        </w:rPr>
        <w:t>产水瓶1200万件，塑料配件92.2万件，水袋30.2万件，地拖350万件、香氛产品年研发261批次</w:t>
      </w:r>
      <w:r>
        <w:rPr>
          <w:rFonts w:ascii="Times New Roman" w:hAnsi="Times New Roman"/>
          <w:sz w:val="28"/>
          <w:szCs w:val="28"/>
        </w:rPr>
        <w:t>。</w:t>
      </w:r>
    </w:p>
    <w:p w14:paraId="2D6C7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项目四至情况：</w:t>
      </w:r>
      <w:r>
        <w:rPr>
          <w:rFonts w:hint="eastAsia" w:ascii="Times New Roman" w:hAnsi="Times New Roman"/>
          <w:sz w:val="28"/>
          <w:szCs w:val="28"/>
        </w:rPr>
        <w:t>项目所在地西北面为东生东路，隔路为达能（中国）食品饮料有限公司，东北面为中山市辉记汽车维修服务有限公司，东南面为天集·智海产业园，西南面为中山市名特鞋业有限公司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。</w:t>
      </w:r>
    </w:p>
    <w:p w14:paraId="4C1FA3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4"/>
          <w:szCs w:val="24"/>
          <w:lang w:val="en-US" w:eastAsia="zh-CN" w:bidi="ar-SA"/>
        </w:rPr>
        <w:t>部分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生产设备及治理措施已经安装完成，现进行</w:t>
      </w:r>
      <w:r>
        <w:rPr>
          <w:rFonts w:hint="default" w:ascii="Times New Roman" w:hAnsi="Times New Roman" w:cs="Times New Roman"/>
          <w:kern w:val="2"/>
          <w:sz w:val="24"/>
          <w:szCs w:val="24"/>
          <w:lang w:val="en-US" w:eastAsia="zh-CN" w:bidi="ar-SA"/>
        </w:rPr>
        <w:t>分期</w:t>
      </w:r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竣工和调试公示。</w:t>
      </w:r>
    </w:p>
    <w:p w14:paraId="2AB4CA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48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lang w:eastAsia="zh-CN"/>
        </w:rPr>
      </w:pPr>
      <w:r>
        <w:rPr>
          <w:rFonts w:hint="default" w:ascii="Times New Roman" w:hAnsi="Times New Roman" w:cs="Times New Roman"/>
          <w:sz w:val="24"/>
          <w:lang w:eastAsia="zh-CN"/>
        </w:rPr>
        <w:t>已安装好的设备清单如下：</w:t>
      </w:r>
    </w:p>
    <w:p w14:paraId="4FBE7077">
      <w:pPr>
        <w:pStyle w:val="13"/>
        <w:spacing w:line="360" w:lineRule="auto"/>
        <w:jc w:val="center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表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主要生产设备情况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507"/>
        <w:gridCol w:w="2939"/>
        <w:gridCol w:w="1137"/>
        <w:gridCol w:w="1132"/>
      </w:tblGrid>
      <w:tr w14:paraId="3C4B7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noWrap w:val="0"/>
            <w:vAlign w:val="center"/>
          </w:tcPr>
          <w:p w14:paraId="07A8C9BE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主要生产单元</w:t>
            </w:r>
          </w:p>
        </w:tc>
        <w:tc>
          <w:tcPr>
            <w:tcW w:w="884" w:type="pct"/>
            <w:noWrap w:val="0"/>
            <w:vAlign w:val="center"/>
          </w:tcPr>
          <w:p w14:paraId="41B5F09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生产工序</w:t>
            </w:r>
          </w:p>
        </w:tc>
        <w:tc>
          <w:tcPr>
            <w:tcW w:w="1724" w:type="pct"/>
            <w:noWrap w:val="0"/>
            <w:vAlign w:val="center"/>
          </w:tcPr>
          <w:p w14:paraId="5AE0A01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设备名称</w:t>
            </w:r>
          </w:p>
        </w:tc>
        <w:tc>
          <w:tcPr>
            <w:tcW w:w="667" w:type="pct"/>
            <w:noWrap w:val="0"/>
            <w:vAlign w:val="center"/>
          </w:tcPr>
          <w:p w14:paraId="7E61DC8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Times New Roman" w:hAnsi="Times New Roman"/>
                <w:b/>
                <w:bCs/>
              </w:rPr>
              <w:t>数量（台）</w:t>
            </w:r>
          </w:p>
        </w:tc>
        <w:tc>
          <w:tcPr>
            <w:tcW w:w="664" w:type="pct"/>
            <w:noWrap w:val="0"/>
            <w:vAlign w:val="center"/>
          </w:tcPr>
          <w:p w14:paraId="1F220CA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设备能耗</w:t>
            </w:r>
          </w:p>
        </w:tc>
      </w:tr>
      <w:tr w14:paraId="1972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restart"/>
            <w:noWrap w:val="0"/>
            <w:vAlign w:val="center"/>
          </w:tcPr>
          <w:p w14:paraId="15734189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塑胶产品（水袋、水瓶、塑料配件）生产</w:t>
            </w:r>
          </w:p>
        </w:tc>
        <w:tc>
          <w:tcPr>
            <w:tcW w:w="884" w:type="pct"/>
            <w:vMerge w:val="restart"/>
            <w:noWrap w:val="0"/>
            <w:vAlign w:val="center"/>
          </w:tcPr>
          <w:p w14:paraId="4E98DC02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注塑、吹塑</w:t>
            </w:r>
          </w:p>
        </w:tc>
        <w:tc>
          <w:tcPr>
            <w:tcW w:w="1724" w:type="pct"/>
            <w:noWrap w:val="0"/>
            <w:vAlign w:val="center"/>
          </w:tcPr>
          <w:p w14:paraId="14F3D707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注拉吹机</w:t>
            </w:r>
          </w:p>
        </w:tc>
        <w:tc>
          <w:tcPr>
            <w:tcW w:w="667" w:type="pct"/>
            <w:noWrap w:val="0"/>
            <w:vAlign w:val="center"/>
          </w:tcPr>
          <w:p w14:paraId="29925EAD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  <w:tc>
          <w:tcPr>
            <w:tcW w:w="664" w:type="pct"/>
            <w:noWrap w:val="0"/>
            <w:vAlign w:val="center"/>
          </w:tcPr>
          <w:p w14:paraId="4A411E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电能</w:t>
            </w:r>
          </w:p>
        </w:tc>
      </w:tr>
      <w:tr w14:paraId="1C2BF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5A41CD98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24C972CC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1CF8E0B9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挤吹机</w:t>
            </w:r>
          </w:p>
        </w:tc>
        <w:tc>
          <w:tcPr>
            <w:tcW w:w="667" w:type="pct"/>
            <w:noWrap w:val="0"/>
            <w:vAlign w:val="center"/>
          </w:tcPr>
          <w:p w14:paraId="1DCE0B2F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</w:p>
        </w:tc>
        <w:tc>
          <w:tcPr>
            <w:tcW w:w="664" w:type="pct"/>
            <w:noWrap w:val="0"/>
            <w:vAlign w:val="center"/>
          </w:tcPr>
          <w:p w14:paraId="01E70A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电能</w:t>
            </w:r>
          </w:p>
        </w:tc>
      </w:tr>
      <w:tr w14:paraId="62EC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708CAC24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restart"/>
            <w:noWrap w:val="0"/>
            <w:vAlign w:val="center"/>
          </w:tcPr>
          <w:p w14:paraId="7F352D4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</w:rPr>
              <w:t>注塑</w:t>
            </w:r>
          </w:p>
        </w:tc>
        <w:tc>
          <w:tcPr>
            <w:tcW w:w="1724" w:type="pct"/>
            <w:noWrap w:val="0"/>
            <w:vAlign w:val="center"/>
          </w:tcPr>
          <w:p w14:paraId="26E42523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50T注塑机</w:t>
            </w:r>
          </w:p>
        </w:tc>
        <w:tc>
          <w:tcPr>
            <w:tcW w:w="667" w:type="pct"/>
            <w:noWrap w:val="0"/>
            <w:vAlign w:val="center"/>
          </w:tcPr>
          <w:p w14:paraId="109D69E8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6</w:t>
            </w:r>
          </w:p>
        </w:tc>
        <w:tc>
          <w:tcPr>
            <w:tcW w:w="664" w:type="pct"/>
            <w:noWrap w:val="0"/>
            <w:vAlign w:val="center"/>
          </w:tcPr>
          <w:p w14:paraId="14DC36F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电能</w:t>
            </w:r>
          </w:p>
        </w:tc>
      </w:tr>
      <w:tr w14:paraId="1CBA3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5B31671F">
            <w:pPr>
              <w:jc w:val="center"/>
              <w:rPr>
                <w:rFonts w:hint="eastAsia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7EE9ABC9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0D8C49D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200</w:t>
            </w:r>
            <w:r>
              <w:rPr>
                <w:rFonts w:ascii="Times New Roman" w:hAnsi="Times New Roman"/>
              </w:rPr>
              <w:t>T注塑机</w:t>
            </w:r>
          </w:p>
        </w:tc>
        <w:tc>
          <w:tcPr>
            <w:tcW w:w="667" w:type="pct"/>
            <w:noWrap w:val="0"/>
            <w:vAlign w:val="center"/>
          </w:tcPr>
          <w:p w14:paraId="1009F1B1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060E29C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电能</w:t>
            </w:r>
          </w:p>
        </w:tc>
      </w:tr>
      <w:tr w14:paraId="7B14D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70EAB44F">
            <w:pPr>
              <w:jc w:val="center"/>
              <w:rPr>
                <w:rFonts w:hint="eastAsia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37C09C83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451CC034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0T注塑机</w:t>
            </w:r>
          </w:p>
        </w:tc>
        <w:tc>
          <w:tcPr>
            <w:tcW w:w="667" w:type="pct"/>
            <w:noWrap w:val="0"/>
            <w:vAlign w:val="center"/>
          </w:tcPr>
          <w:p w14:paraId="687EB2FB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7</w:t>
            </w:r>
          </w:p>
        </w:tc>
        <w:tc>
          <w:tcPr>
            <w:tcW w:w="664" w:type="pct"/>
            <w:noWrap w:val="0"/>
            <w:vAlign w:val="center"/>
          </w:tcPr>
          <w:p w14:paraId="65F9E06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电能</w:t>
            </w:r>
          </w:p>
        </w:tc>
      </w:tr>
      <w:tr w14:paraId="154C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2F7025F6">
            <w:pPr>
              <w:jc w:val="center"/>
              <w:rPr>
                <w:rFonts w:hint="eastAsia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10E5846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62AA3F0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300</w:t>
            </w:r>
            <w:r>
              <w:rPr>
                <w:rFonts w:ascii="Times New Roman" w:hAnsi="Times New Roman"/>
              </w:rPr>
              <w:t>T注塑机</w:t>
            </w:r>
          </w:p>
        </w:tc>
        <w:tc>
          <w:tcPr>
            <w:tcW w:w="667" w:type="pct"/>
            <w:noWrap w:val="0"/>
            <w:vAlign w:val="center"/>
          </w:tcPr>
          <w:p w14:paraId="6693F63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8</w:t>
            </w:r>
          </w:p>
        </w:tc>
        <w:tc>
          <w:tcPr>
            <w:tcW w:w="664" w:type="pct"/>
            <w:noWrap w:val="0"/>
            <w:vAlign w:val="center"/>
          </w:tcPr>
          <w:p w14:paraId="492E75D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电能</w:t>
            </w:r>
          </w:p>
        </w:tc>
      </w:tr>
      <w:tr w14:paraId="770D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40275BAA">
            <w:pPr>
              <w:jc w:val="center"/>
              <w:rPr>
                <w:rFonts w:hint="eastAsia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5885C983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1D7B1D5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350</w:t>
            </w:r>
            <w:r>
              <w:rPr>
                <w:rFonts w:ascii="Times New Roman" w:hAnsi="Times New Roman"/>
              </w:rPr>
              <w:t>T注塑机</w:t>
            </w:r>
          </w:p>
        </w:tc>
        <w:tc>
          <w:tcPr>
            <w:tcW w:w="667" w:type="pct"/>
            <w:noWrap w:val="0"/>
            <w:vAlign w:val="center"/>
          </w:tcPr>
          <w:p w14:paraId="3EFA1369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17D6F54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电能</w:t>
            </w:r>
          </w:p>
        </w:tc>
      </w:tr>
      <w:tr w14:paraId="3321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6F49CBCE">
            <w:pPr>
              <w:jc w:val="center"/>
              <w:rPr>
                <w:rFonts w:hint="eastAsia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23D594EA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5F1E4E4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450</w:t>
            </w:r>
            <w:r>
              <w:rPr>
                <w:rFonts w:ascii="Times New Roman" w:hAnsi="Times New Roman"/>
              </w:rPr>
              <w:t>T注塑机</w:t>
            </w:r>
          </w:p>
        </w:tc>
        <w:tc>
          <w:tcPr>
            <w:tcW w:w="667" w:type="pct"/>
            <w:noWrap w:val="0"/>
            <w:vAlign w:val="center"/>
          </w:tcPr>
          <w:p w14:paraId="7F781499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664" w:type="pct"/>
            <w:noWrap w:val="0"/>
            <w:vAlign w:val="center"/>
          </w:tcPr>
          <w:p w14:paraId="6E6128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电能</w:t>
            </w:r>
          </w:p>
        </w:tc>
      </w:tr>
      <w:tr w14:paraId="74D5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1A906F4D">
            <w:pPr>
              <w:jc w:val="center"/>
              <w:rPr>
                <w:rFonts w:hint="eastAsia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48C57C7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7F5FC20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550T注塑机</w:t>
            </w:r>
          </w:p>
        </w:tc>
        <w:tc>
          <w:tcPr>
            <w:tcW w:w="667" w:type="pct"/>
            <w:noWrap w:val="0"/>
            <w:vAlign w:val="center"/>
          </w:tcPr>
          <w:p w14:paraId="5C8E2318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5</w:t>
            </w:r>
          </w:p>
        </w:tc>
        <w:tc>
          <w:tcPr>
            <w:tcW w:w="664" w:type="pct"/>
            <w:noWrap w:val="0"/>
            <w:vAlign w:val="center"/>
          </w:tcPr>
          <w:p w14:paraId="491D15D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电能</w:t>
            </w:r>
          </w:p>
        </w:tc>
      </w:tr>
      <w:tr w14:paraId="52C2F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3AB1677C">
            <w:pPr>
              <w:jc w:val="center"/>
              <w:rPr>
                <w:rFonts w:hint="eastAsia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0B840B2F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636C1C33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650T注塑机</w:t>
            </w:r>
          </w:p>
        </w:tc>
        <w:tc>
          <w:tcPr>
            <w:tcW w:w="667" w:type="pct"/>
            <w:noWrap w:val="0"/>
            <w:vAlign w:val="center"/>
          </w:tcPr>
          <w:p w14:paraId="1A365C0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4" w:type="pct"/>
            <w:noWrap w:val="0"/>
            <w:vAlign w:val="center"/>
          </w:tcPr>
          <w:p w14:paraId="132A3CA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电能</w:t>
            </w:r>
          </w:p>
        </w:tc>
      </w:tr>
      <w:tr w14:paraId="0672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5C891016">
            <w:pPr>
              <w:jc w:val="center"/>
              <w:rPr>
                <w:rFonts w:hint="eastAsia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75EA6EE2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42314D2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750T注塑机</w:t>
            </w:r>
          </w:p>
        </w:tc>
        <w:tc>
          <w:tcPr>
            <w:tcW w:w="667" w:type="pct"/>
            <w:noWrap w:val="0"/>
            <w:vAlign w:val="center"/>
          </w:tcPr>
          <w:p w14:paraId="46236C74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3</w:t>
            </w:r>
          </w:p>
        </w:tc>
        <w:tc>
          <w:tcPr>
            <w:tcW w:w="664" w:type="pct"/>
            <w:noWrap w:val="0"/>
            <w:vAlign w:val="center"/>
          </w:tcPr>
          <w:p w14:paraId="5019DF6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电能</w:t>
            </w:r>
          </w:p>
        </w:tc>
      </w:tr>
      <w:tr w14:paraId="65CA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560E5FE2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noWrap w:val="0"/>
            <w:vAlign w:val="center"/>
          </w:tcPr>
          <w:p w14:paraId="661D8D21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保温</w:t>
            </w:r>
          </w:p>
        </w:tc>
        <w:tc>
          <w:tcPr>
            <w:tcW w:w="1724" w:type="pct"/>
            <w:noWrap w:val="0"/>
            <w:vAlign w:val="center"/>
          </w:tcPr>
          <w:p w14:paraId="74FA89C2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模温机</w:t>
            </w:r>
          </w:p>
        </w:tc>
        <w:tc>
          <w:tcPr>
            <w:tcW w:w="667" w:type="pct"/>
            <w:noWrap w:val="0"/>
            <w:vAlign w:val="center"/>
          </w:tcPr>
          <w:p w14:paraId="7D3B9654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8</w:t>
            </w:r>
          </w:p>
        </w:tc>
        <w:tc>
          <w:tcPr>
            <w:tcW w:w="664" w:type="pct"/>
            <w:noWrap w:val="0"/>
            <w:vAlign w:val="center"/>
          </w:tcPr>
          <w:p w14:paraId="4330D7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电能</w:t>
            </w:r>
          </w:p>
        </w:tc>
      </w:tr>
      <w:tr w14:paraId="015BA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296AF200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restart"/>
            <w:noWrap w:val="0"/>
            <w:vAlign w:val="center"/>
          </w:tcPr>
          <w:p w14:paraId="57FED4B0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冷却</w:t>
            </w:r>
          </w:p>
        </w:tc>
        <w:tc>
          <w:tcPr>
            <w:tcW w:w="1724" w:type="pct"/>
            <w:noWrap w:val="0"/>
            <w:vAlign w:val="center"/>
          </w:tcPr>
          <w:p w14:paraId="091617B9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冻水机</w:t>
            </w:r>
          </w:p>
        </w:tc>
        <w:tc>
          <w:tcPr>
            <w:tcW w:w="667" w:type="pct"/>
            <w:noWrap w:val="0"/>
            <w:vAlign w:val="center"/>
          </w:tcPr>
          <w:p w14:paraId="1A01CD33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</w:p>
        </w:tc>
        <w:tc>
          <w:tcPr>
            <w:tcW w:w="664" w:type="pct"/>
            <w:noWrap w:val="0"/>
            <w:vAlign w:val="center"/>
          </w:tcPr>
          <w:p w14:paraId="3E97A8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电能</w:t>
            </w:r>
          </w:p>
        </w:tc>
      </w:tr>
      <w:tr w14:paraId="4630C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4B746520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61EAA64E"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00868D2E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冷却塔</w:t>
            </w:r>
          </w:p>
        </w:tc>
        <w:tc>
          <w:tcPr>
            <w:tcW w:w="667" w:type="pct"/>
            <w:noWrap w:val="0"/>
            <w:vAlign w:val="center"/>
          </w:tcPr>
          <w:p w14:paraId="677761FD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664" w:type="pct"/>
            <w:noWrap w:val="0"/>
            <w:vAlign w:val="center"/>
          </w:tcPr>
          <w:p w14:paraId="1C8CD281">
            <w:pPr>
              <w:jc w:val="center"/>
            </w:pPr>
            <w:r>
              <w:rPr>
                <w:rFonts w:hint="eastAsia"/>
              </w:rPr>
              <w:t>电能</w:t>
            </w:r>
          </w:p>
        </w:tc>
      </w:tr>
      <w:tr w14:paraId="7D841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19C369FB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noWrap w:val="0"/>
            <w:vAlign w:val="center"/>
          </w:tcPr>
          <w:p w14:paraId="31D60C52"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混料</w:t>
            </w:r>
          </w:p>
        </w:tc>
        <w:tc>
          <w:tcPr>
            <w:tcW w:w="1724" w:type="pct"/>
            <w:noWrap w:val="0"/>
            <w:vAlign w:val="center"/>
          </w:tcPr>
          <w:p w14:paraId="3660D5BC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混料机</w:t>
            </w:r>
          </w:p>
        </w:tc>
        <w:tc>
          <w:tcPr>
            <w:tcW w:w="667" w:type="pct"/>
            <w:noWrap w:val="0"/>
            <w:vAlign w:val="center"/>
          </w:tcPr>
          <w:p w14:paraId="40B939EE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  <w:tc>
          <w:tcPr>
            <w:tcW w:w="664" w:type="pct"/>
            <w:noWrap w:val="0"/>
            <w:vAlign w:val="center"/>
          </w:tcPr>
          <w:p w14:paraId="5F247C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电能</w:t>
            </w:r>
          </w:p>
        </w:tc>
      </w:tr>
      <w:tr w14:paraId="40B78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7024E556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noWrap w:val="0"/>
            <w:vAlign w:val="center"/>
          </w:tcPr>
          <w:p w14:paraId="0E83965C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干燥</w:t>
            </w:r>
          </w:p>
        </w:tc>
        <w:tc>
          <w:tcPr>
            <w:tcW w:w="1724" w:type="pct"/>
            <w:noWrap w:val="0"/>
            <w:vAlign w:val="center"/>
          </w:tcPr>
          <w:p w14:paraId="0C50D921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干燥机</w:t>
            </w:r>
          </w:p>
        </w:tc>
        <w:tc>
          <w:tcPr>
            <w:tcW w:w="667" w:type="pct"/>
            <w:noWrap w:val="0"/>
            <w:vAlign w:val="center"/>
          </w:tcPr>
          <w:p w14:paraId="14574A99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11</w:t>
            </w:r>
          </w:p>
        </w:tc>
        <w:tc>
          <w:tcPr>
            <w:tcW w:w="664" w:type="pct"/>
            <w:noWrap w:val="0"/>
            <w:vAlign w:val="center"/>
          </w:tcPr>
          <w:p w14:paraId="237751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电能</w:t>
            </w:r>
          </w:p>
        </w:tc>
      </w:tr>
      <w:tr w14:paraId="6CEAA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71C76EB4">
            <w:pPr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884" w:type="pct"/>
            <w:vMerge w:val="restart"/>
            <w:noWrap w:val="0"/>
            <w:vAlign w:val="center"/>
          </w:tcPr>
          <w:p w14:paraId="310AC6CF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破碎</w:t>
            </w:r>
          </w:p>
        </w:tc>
        <w:tc>
          <w:tcPr>
            <w:tcW w:w="1724" w:type="pct"/>
            <w:noWrap w:val="0"/>
            <w:vAlign w:val="center"/>
          </w:tcPr>
          <w:p w14:paraId="57612893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切口机</w:t>
            </w:r>
          </w:p>
        </w:tc>
        <w:tc>
          <w:tcPr>
            <w:tcW w:w="667" w:type="pct"/>
            <w:noWrap w:val="0"/>
            <w:vAlign w:val="center"/>
          </w:tcPr>
          <w:p w14:paraId="243EA8F3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</w:p>
        </w:tc>
        <w:tc>
          <w:tcPr>
            <w:tcW w:w="664" w:type="pct"/>
            <w:noWrap w:val="0"/>
            <w:vAlign w:val="center"/>
          </w:tcPr>
          <w:p w14:paraId="61A312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电能</w:t>
            </w:r>
          </w:p>
        </w:tc>
      </w:tr>
      <w:tr w14:paraId="33FC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320F11F1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37A44711"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482617AA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碎料机</w:t>
            </w:r>
          </w:p>
        </w:tc>
        <w:tc>
          <w:tcPr>
            <w:tcW w:w="667" w:type="pct"/>
            <w:noWrap w:val="0"/>
            <w:vAlign w:val="center"/>
          </w:tcPr>
          <w:p w14:paraId="7E765AF7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</w:p>
        </w:tc>
        <w:tc>
          <w:tcPr>
            <w:tcW w:w="664" w:type="pct"/>
            <w:noWrap w:val="0"/>
            <w:vAlign w:val="center"/>
          </w:tcPr>
          <w:p w14:paraId="3E7AE3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电能</w:t>
            </w:r>
          </w:p>
        </w:tc>
      </w:tr>
      <w:tr w14:paraId="5976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restart"/>
            <w:noWrap w:val="0"/>
            <w:vAlign w:val="center"/>
          </w:tcPr>
          <w:p w14:paraId="2CBBA932">
            <w:pPr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/>
              </w:rPr>
              <w:t>水袋、水瓶丝印</w:t>
            </w:r>
          </w:p>
        </w:tc>
        <w:tc>
          <w:tcPr>
            <w:tcW w:w="884" w:type="pct"/>
            <w:vMerge w:val="restart"/>
            <w:noWrap w:val="0"/>
            <w:vAlign w:val="center"/>
          </w:tcPr>
          <w:p w14:paraId="2F21769B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丝印</w:t>
            </w:r>
          </w:p>
        </w:tc>
        <w:tc>
          <w:tcPr>
            <w:tcW w:w="1724" w:type="pct"/>
            <w:noWrap w:val="0"/>
            <w:vAlign w:val="center"/>
          </w:tcPr>
          <w:p w14:paraId="4CC6AC7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丝印/移印线</w:t>
            </w:r>
          </w:p>
          <w:p w14:paraId="4C4587FD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（包括隧道炉和印刷机）</w:t>
            </w:r>
          </w:p>
        </w:tc>
        <w:tc>
          <w:tcPr>
            <w:tcW w:w="667" w:type="pct"/>
            <w:noWrap w:val="0"/>
            <w:vAlign w:val="center"/>
          </w:tcPr>
          <w:p w14:paraId="08D4E281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  <w:tc>
          <w:tcPr>
            <w:tcW w:w="664" w:type="pct"/>
            <w:noWrap w:val="0"/>
            <w:vAlign w:val="center"/>
          </w:tcPr>
          <w:p w14:paraId="70E1AA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电能</w:t>
            </w:r>
          </w:p>
        </w:tc>
      </w:tr>
      <w:tr w14:paraId="3D61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610193D1">
            <w:pPr>
              <w:jc w:val="center"/>
              <w:rPr>
                <w:rFonts w:hint="eastAsia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5CF7B69F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00513811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真空罐及真空泵</w:t>
            </w:r>
          </w:p>
        </w:tc>
        <w:tc>
          <w:tcPr>
            <w:tcW w:w="667" w:type="pct"/>
            <w:noWrap w:val="0"/>
            <w:vAlign w:val="center"/>
          </w:tcPr>
          <w:p w14:paraId="405EC013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182CA4F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电能</w:t>
            </w:r>
          </w:p>
        </w:tc>
      </w:tr>
      <w:tr w14:paraId="39697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restart"/>
            <w:noWrap w:val="0"/>
            <w:vAlign w:val="center"/>
          </w:tcPr>
          <w:p w14:paraId="26537AA3">
            <w:pPr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/>
              </w:rPr>
              <w:t>水瓶组装</w:t>
            </w:r>
          </w:p>
        </w:tc>
        <w:tc>
          <w:tcPr>
            <w:tcW w:w="884" w:type="pct"/>
            <w:vMerge w:val="restart"/>
            <w:noWrap w:val="0"/>
            <w:vAlign w:val="center"/>
          </w:tcPr>
          <w:p w14:paraId="3CB6F3B3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水瓶组装</w:t>
            </w:r>
          </w:p>
        </w:tc>
        <w:tc>
          <w:tcPr>
            <w:tcW w:w="1724" w:type="pct"/>
            <w:noWrap w:val="0"/>
            <w:vAlign w:val="center"/>
          </w:tcPr>
          <w:p w14:paraId="53974717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组装手工线（仅装配）</w:t>
            </w:r>
          </w:p>
        </w:tc>
        <w:tc>
          <w:tcPr>
            <w:tcW w:w="667" w:type="pct"/>
            <w:noWrap w:val="0"/>
            <w:vAlign w:val="center"/>
          </w:tcPr>
          <w:p w14:paraId="4517A6D0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  <w:tc>
          <w:tcPr>
            <w:tcW w:w="664" w:type="pct"/>
            <w:noWrap w:val="0"/>
            <w:vAlign w:val="center"/>
          </w:tcPr>
          <w:p w14:paraId="2AC064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 w14:paraId="4153F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684336C3">
            <w:pPr>
              <w:jc w:val="center"/>
              <w:rPr>
                <w:rFonts w:hint="eastAsia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364E3556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6C745A9E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组装自动线（仅装配）</w:t>
            </w:r>
          </w:p>
        </w:tc>
        <w:tc>
          <w:tcPr>
            <w:tcW w:w="667" w:type="pct"/>
            <w:noWrap w:val="0"/>
            <w:vAlign w:val="center"/>
          </w:tcPr>
          <w:p w14:paraId="65F8FF71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5</w:t>
            </w:r>
          </w:p>
        </w:tc>
        <w:tc>
          <w:tcPr>
            <w:tcW w:w="664" w:type="pct"/>
            <w:noWrap w:val="0"/>
            <w:vAlign w:val="center"/>
          </w:tcPr>
          <w:p w14:paraId="3562D5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电能</w:t>
            </w:r>
          </w:p>
        </w:tc>
      </w:tr>
      <w:tr w14:paraId="095F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restart"/>
            <w:noWrap w:val="0"/>
            <w:vAlign w:val="center"/>
          </w:tcPr>
          <w:p w14:paraId="55EDB200">
            <w:pPr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/>
              </w:rPr>
              <w:t>水袋组装</w:t>
            </w:r>
          </w:p>
        </w:tc>
        <w:tc>
          <w:tcPr>
            <w:tcW w:w="884" w:type="pct"/>
            <w:vMerge w:val="restart"/>
            <w:noWrap w:val="0"/>
            <w:vAlign w:val="center"/>
          </w:tcPr>
          <w:p w14:paraId="60E98288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熔合</w:t>
            </w:r>
          </w:p>
        </w:tc>
        <w:tc>
          <w:tcPr>
            <w:tcW w:w="1724" w:type="pct"/>
            <w:noWrap w:val="0"/>
            <w:vAlign w:val="center"/>
          </w:tcPr>
          <w:p w14:paraId="62091FAE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水袋高周机组</w:t>
            </w:r>
          </w:p>
        </w:tc>
        <w:tc>
          <w:tcPr>
            <w:tcW w:w="667" w:type="pct"/>
            <w:noWrap w:val="0"/>
            <w:vAlign w:val="center"/>
          </w:tcPr>
          <w:p w14:paraId="4F908C02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64966E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电能</w:t>
            </w:r>
          </w:p>
        </w:tc>
      </w:tr>
      <w:tr w14:paraId="44E8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48532FC0">
            <w:pPr>
              <w:jc w:val="center"/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2AC9BC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5A931D92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水袋小高周机</w:t>
            </w:r>
          </w:p>
        </w:tc>
        <w:tc>
          <w:tcPr>
            <w:tcW w:w="667" w:type="pct"/>
            <w:noWrap w:val="0"/>
            <w:vAlign w:val="center"/>
          </w:tcPr>
          <w:p w14:paraId="16846AF4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274BE7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电能</w:t>
            </w:r>
          </w:p>
        </w:tc>
      </w:tr>
      <w:tr w14:paraId="3CB16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6DE098DB">
            <w:pPr>
              <w:jc w:val="center"/>
            </w:pPr>
          </w:p>
        </w:tc>
        <w:tc>
          <w:tcPr>
            <w:tcW w:w="884" w:type="pct"/>
            <w:noWrap w:val="0"/>
            <w:vAlign w:val="center"/>
          </w:tcPr>
          <w:p w14:paraId="6A462BA4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切割</w:t>
            </w:r>
          </w:p>
        </w:tc>
        <w:tc>
          <w:tcPr>
            <w:tcW w:w="1724" w:type="pct"/>
            <w:noWrap w:val="0"/>
            <w:vAlign w:val="center"/>
          </w:tcPr>
          <w:p w14:paraId="18B7B52D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水袋切割机</w:t>
            </w:r>
          </w:p>
        </w:tc>
        <w:tc>
          <w:tcPr>
            <w:tcW w:w="667" w:type="pct"/>
            <w:noWrap w:val="0"/>
            <w:vAlign w:val="center"/>
          </w:tcPr>
          <w:p w14:paraId="34EBA7B8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0B3109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电能</w:t>
            </w:r>
          </w:p>
        </w:tc>
      </w:tr>
      <w:tr w14:paraId="2CD1E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707A5F34">
            <w:pPr>
              <w:jc w:val="center"/>
            </w:pPr>
          </w:p>
        </w:tc>
        <w:tc>
          <w:tcPr>
            <w:tcW w:w="884" w:type="pct"/>
            <w:noWrap w:val="0"/>
            <w:vAlign w:val="center"/>
          </w:tcPr>
          <w:p w14:paraId="3C195759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物料周转</w:t>
            </w:r>
          </w:p>
        </w:tc>
        <w:tc>
          <w:tcPr>
            <w:tcW w:w="1724" w:type="pct"/>
            <w:noWrap w:val="0"/>
            <w:vAlign w:val="center"/>
          </w:tcPr>
          <w:p w14:paraId="2E5F607F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水袋膜片架</w:t>
            </w:r>
          </w:p>
        </w:tc>
        <w:tc>
          <w:tcPr>
            <w:tcW w:w="667" w:type="pct"/>
            <w:noWrap w:val="0"/>
            <w:vAlign w:val="center"/>
          </w:tcPr>
          <w:p w14:paraId="4341470D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0A3CC4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电能</w:t>
            </w:r>
          </w:p>
        </w:tc>
      </w:tr>
      <w:tr w14:paraId="1E118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3AD3FFD4">
            <w:pPr>
              <w:jc w:val="center"/>
            </w:pPr>
          </w:p>
        </w:tc>
        <w:tc>
          <w:tcPr>
            <w:tcW w:w="884" w:type="pct"/>
            <w:noWrap w:val="0"/>
            <w:vAlign w:val="center"/>
          </w:tcPr>
          <w:p w14:paraId="2587C72C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组装</w:t>
            </w:r>
          </w:p>
        </w:tc>
        <w:tc>
          <w:tcPr>
            <w:tcW w:w="1724" w:type="pct"/>
            <w:noWrap w:val="0"/>
            <w:vAlign w:val="center"/>
          </w:tcPr>
          <w:p w14:paraId="2E1CD1EB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水袋组装线（仅装配）</w:t>
            </w:r>
          </w:p>
        </w:tc>
        <w:tc>
          <w:tcPr>
            <w:tcW w:w="667" w:type="pct"/>
            <w:noWrap w:val="0"/>
            <w:vAlign w:val="center"/>
          </w:tcPr>
          <w:p w14:paraId="7156D132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6010D5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电能</w:t>
            </w:r>
          </w:p>
        </w:tc>
      </w:tr>
      <w:tr w14:paraId="5D3D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0DAA95FB">
            <w:pPr>
              <w:jc w:val="center"/>
            </w:pPr>
          </w:p>
        </w:tc>
        <w:tc>
          <w:tcPr>
            <w:tcW w:w="884" w:type="pct"/>
            <w:noWrap w:val="0"/>
            <w:vAlign w:val="center"/>
          </w:tcPr>
          <w:p w14:paraId="36B2FB5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/</w:t>
            </w:r>
          </w:p>
        </w:tc>
        <w:tc>
          <w:tcPr>
            <w:tcW w:w="1724" w:type="pct"/>
            <w:noWrap w:val="0"/>
            <w:vAlign w:val="center"/>
          </w:tcPr>
          <w:p w14:paraId="40873F21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空压机</w:t>
            </w:r>
          </w:p>
        </w:tc>
        <w:tc>
          <w:tcPr>
            <w:tcW w:w="667" w:type="pct"/>
            <w:noWrap w:val="0"/>
            <w:vAlign w:val="center"/>
          </w:tcPr>
          <w:p w14:paraId="2788C66C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6B30895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电能</w:t>
            </w:r>
          </w:p>
        </w:tc>
      </w:tr>
      <w:tr w14:paraId="26587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630784BB">
            <w:pPr>
              <w:jc w:val="center"/>
            </w:pPr>
          </w:p>
        </w:tc>
        <w:tc>
          <w:tcPr>
            <w:tcW w:w="884" w:type="pct"/>
            <w:noWrap w:val="0"/>
            <w:vAlign w:val="center"/>
          </w:tcPr>
          <w:p w14:paraId="4DD5345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烘干</w:t>
            </w:r>
          </w:p>
        </w:tc>
        <w:tc>
          <w:tcPr>
            <w:tcW w:w="1724" w:type="pct"/>
            <w:noWrap w:val="0"/>
            <w:vAlign w:val="center"/>
          </w:tcPr>
          <w:p w14:paraId="0B8D803D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水袋配件烤炉</w:t>
            </w:r>
          </w:p>
        </w:tc>
        <w:tc>
          <w:tcPr>
            <w:tcW w:w="667" w:type="pct"/>
            <w:noWrap w:val="0"/>
            <w:vAlign w:val="center"/>
          </w:tcPr>
          <w:p w14:paraId="68F66617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3A339B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电能</w:t>
            </w:r>
          </w:p>
        </w:tc>
      </w:tr>
      <w:tr w14:paraId="637F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restart"/>
            <w:noWrap w:val="0"/>
            <w:vAlign w:val="center"/>
          </w:tcPr>
          <w:p w14:paraId="42B34F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模具维修</w:t>
            </w:r>
          </w:p>
        </w:tc>
        <w:tc>
          <w:tcPr>
            <w:tcW w:w="884" w:type="pct"/>
            <w:vMerge w:val="restart"/>
            <w:noWrap/>
            <w:vAlign w:val="center"/>
          </w:tcPr>
          <w:p w14:paraId="33A7D474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模具维修</w:t>
            </w:r>
          </w:p>
        </w:tc>
        <w:tc>
          <w:tcPr>
            <w:tcW w:w="1724" w:type="pct"/>
            <w:noWrap/>
            <w:vAlign w:val="center"/>
          </w:tcPr>
          <w:p w14:paraId="5485ABF5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磨床</w:t>
            </w:r>
          </w:p>
        </w:tc>
        <w:tc>
          <w:tcPr>
            <w:tcW w:w="667" w:type="pct"/>
            <w:noWrap w:val="0"/>
            <w:vAlign w:val="center"/>
          </w:tcPr>
          <w:p w14:paraId="2E92410A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664" w:type="pct"/>
            <w:noWrap w:val="0"/>
            <w:vAlign w:val="center"/>
          </w:tcPr>
          <w:p w14:paraId="4F9F55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电能</w:t>
            </w:r>
          </w:p>
        </w:tc>
      </w:tr>
      <w:tr w14:paraId="1789B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21547789">
            <w:pPr>
              <w:jc w:val="center"/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15214C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pct"/>
            <w:noWrap/>
            <w:vAlign w:val="center"/>
          </w:tcPr>
          <w:p w14:paraId="063105CB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车床</w:t>
            </w:r>
          </w:p>
        </w:tc>
        <w:tc>
          <w:tcPr>
            <w:tcW w:w="667" w:type="pct"/>
            <w:noWrap w:val="0"/>
            <w:vAlign w:val="center"/>
          </w:tcPr>
          <w:p w14:paraId="53725E7A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43384D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电能</w:t>
            </w:r>
          </w:p>
        </w:tc>
      </w:tr>
      <w:tr w14:paraId="264AF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019C320E">
            <w:pPr>
              <w:jc w:val="center"/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744A63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pct"/>
            <w:noWrap/>
            <w:vAlign w:val="center"/>
          </w:tcPr>
          <w:p w14:paraId="529EAB92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模具激光焊机</w:t>
            </w:r>
          </w:p>
        </w:tc>
        <w:tc>
          <w:tcPr>
            <w:tcW w:w="667" w:type="pct"/>
            <w:noWrap w:val="0"/>
            <w:vAlign w:val="center"/>
          </w:tcPr>
          <w:p w14:paraId="785AA087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493D44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电能</w:t>
            </w:r>
          </w:p>
        </w:tc>
      </w:tr>
      <w:tr w14:paraId="6C28A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7C374448">
            <w:pPr>
              <w:jc w:val="center"/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4924FB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pct"/>
            <w:noWrap/>
            <w:vAlign w:val="center"/>
          </w:tcPr>
          <w:p w14:paraId="3FADAA09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铣床</w:t>
            </w:r>
          </w:p>
        </w:tc>
        <w:tc>
          <w:tcPr>
            <w:tcW w:w="667" w:type="pct"/>
            <w:noWrap w:val="0"/>
            <w:vAlign w:val="center"/>
          </w:tcPr>
          <w:p w14:paraId="067F9ECB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79BCBB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电能</w:t>
            </w:r>
          </w:p>
        </w:tc>
      </w:tr>
      <w:tr w14:paraId="656D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7C36E658">
            <w:pPr>
              <w:jc w:val="center"/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78BE54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pct"/>
            <w:noWrap/>
            <w:vAlign w:val="center"/>
          </w:tcPr>
          <w:p w14:paraId="61F78D5F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万能磨刀机</w:t>
            </w:r>
          </w:p>
        </w:tc>
        <w:tc>
          <w:tcPr>
            <w:tcW w:w="667" w:type="pct"/>
            <w:noWrap w:val="0"/>
            <w:vAlign w:val="center"/>
          </w:tcPr>
          <w:p w14:paraId="06DC073C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235577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电能</w:t>
            </w:r>
          </w:p>
        </w:tc>
      </w:tr>
      <w:tr w14:paraId="380A0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0" w:type="pct"/>
            <w:vMerge w:val="continue"/>
            <w:noWrap w:val="0"/>
            <w:vAlign w:val="top"/>
          </w:tcPr>
          <w:p w14:paraId="5AED5635">
            <w:pPr>
              <w:jc w:val="center"/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573802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pct"/>
            <w:noWrap/>
            <w:vAlign w:val="center"/>
          </w:tcPr>
          <w:p w14:paraId="4385CAA4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模具水路清洗机</w:t>
            </w:r>
          </w:p>
        </w:tc>
        <w:tc>
          <w:tcPr>
            <w:tcW w:w="667" w:type="pct"/>
            <w:noWrap w:val="0"/>
            <w:vAlign w:val="center"/>
          </w:tcPr>
          <w:p w14:paraId="4D71EDA2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010E26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电能</w:t>
            </w:r>
          </w:p>
        </w:tc>
      </w:tr>
      <w:tr w14:paraId="4127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6DDD0852">
            <w:pPr>
              <w:jc w:val="center"/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607B87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pct"/>
            <w:noWrap/>
            <w:vAlign w:val="center"/>
          </w:tcPr>
          <w:p w14:paraId="2A2AEFFD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脱磁器</w:t>
            </w:r>
          </w:p>
        </w:tc>
        <w:tc>
          <w:tcPr>
            <w:tcW w:w="667" w:type="pct"/>
            <w:noWrap w:val="0"/>
            <w:vAlign w:val="center"/>
          </w:tcPr>
          <w:p w14:paraId="79ECE2CB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56D553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电能</w:t>
            </w:r>
          </w:p>
        </w:tc>
      </w:tr>
      <w:tr w14:paraId="6088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2389A1F3">
            <w:pPr>
              <w:jc w:val="center"/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7FC450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pct"/>
            <w:noWrap/>
            <w:vAlign w:val="center"/>
          </w:tcPr>
          <w:p w14:paraId="01F576AE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火花机</w:t>
            </w:r>
          </w:p>
        </w:tc>
        <w:tc>
          <w:tcPr>
            <w:tcW w:w="667" w:type="pct"/>
            <w:noWrap w:val="0"/>
            <w:vAlign w:val="center"/>
          </w:tcPr>
          <w:p w14:paraId="042EF8B1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664" w:type="pct"/>
            <w:noWrap w:val="0"/>
            <w:vAlign w:val="center"/>
          </w:tcPr>
          <w:p w14:paraId="6FC5A6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电能</w:t>
            </w:r>
          </w:p>
        </w:tc>
      </w:tr>
      <w:tr w14:paraId="36A4B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375871F5">
            <w:pPr>
              <w:jc w:val="center"/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65640D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pct"/>
            <w:noWrap/>
            <w:vAlign w:val="center"/>
          </w:tcPr>
          <w:p w14:paraId="6340D4DE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电脑锣</w:t>
            </w:r>
          </w:p>
        </w:tc>
        <w:tc>
          <w:tcPr>
            <w:tcW w:w="667" w:type="pct"/>
            <w:noWrap w:val="0"/>
            <w:vAlign w:val="center"/>
          </w:tcPr>
          <w:p w14:paraId="43557DDB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1134C3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电能</w:t>
            </w:r>
          </w:p>
        </w:tc>
      </w:tr>
      <w:tr w14:paraId="2AB61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53D679B8">
            <w:pPr>
              <w:jc w:val="center"/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45CA179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pct"/>
            <w:noWrap/>
            <w:vAlign w:val="center"/>
          </w:tcPr>
          <w:p w14:paraId="29D4B1A1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桥式坐标测量机</w:t>
            </w:r>
          </w:p>
        </w:tc>
        <w:tc>
          <w:tcPr>
            <w:tcW w:w="667" w:type="pct"/>
            <w:noWrap w:val="0"/>
            <w:vAlign w:val="center"/>
          </w:tcPr>
          <w:p w14:paraId="5CDDEFAF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0033E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电能</w:t>
            </w:r>
          </w:p>
        </w:tc>
      </w:tr>
      <w:tr w14:paraId="7412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49BD3462">
            <w:pPr>
              <w:jc w:val="center"/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0E3499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71F55BFD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四槽电解模具清洗机</w:t>
            </w:r>
          </w:p>
        </w:tc>
        <w:tc>
          <w:tcPr>
            <w:tcW w:w="667" w:type="pct"/>
            <w:noWrap w:val="0"/>
            <w:vAlign w:val="center"/>
          </w:tcPr>
          <w:p w14:paraId="57CBD7B7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2EA971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电能</w:t>
            </w:r>
          </w:p>
        </w:tc>
      </w:tr>
      <w:tr w14:paraId="491B8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restart"/>
            <w:noWrap w:val="0"/>
            <w:vAlign w:val="center"/>
          </w:tcPr>
          <w:p w14:paraId="65CC10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产品包装、地拖组装</w:t>
            </w:r>
          </w:p>
        </w:tc>
        <w:tc>
          <w:tcPr>
            <w:tcW w:w="884" w:type="pct"/>
            <w:vMerge w:val="restart"/>
            <w:noWrap w:val="0"/>
            <w:vAlign w:val="center"/>
          </w:tcPr>
          <w:p w14:paraId="17145EE6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点胶</w:t>
            </w:r>
          </w:p>
        </w:tc>
        <w:tc>
          <w:tcPr>
            <w:tcW w:w="1724" w:type="pct"/>
            <w:noWrap w:val="0"/>
            <w:vAlign w:val="center"/>
          </w:tcPr>
          <w:p w14:paraId="4899137B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打胶平台</w:t>
            </w:r>
          </w:p>
        </w:tc>
        <w:tc>
          <w:tcPr>
            <w:tcW w:w="667" w:type="pct"/>
            <w:noWrap w:val="0"/>
            <w:vAlign w:val="center"/>
          </w:tcPr>
          <w:p w14:paraId="570F1F0E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6</w:t>
            </w:r>
          </w:p>
        </w:tc>
        <w:tc>
          <w:tcPr>
            <w:tcW w:w="664" w:type="pct"/>
            <w:noWrap w:val="0"/>
            <w:vAlign w:val="center"/>
          </w:tcPr>
          <w:p w14:paraId="7BCD4F37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272E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2913BB34">
            <w:pPr>
              <w:jc w:val="center"/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08B83E24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20641D3D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点胶机</w:t>
            </w:r>
          </w:p>
        </w:tc>
        <w:tc>
          <w:tcPr>
            <w:tcW w:w="667" w:type="pct"/>
            <w:noWrap w:val="0"/>
            <w:vAlign w:val="center"/>
          </w:tcPr>
          <w:p w14:paraId="1B88AEF2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7</w:t>
            </w:r>
          </w:p>
        </w:tc>
        <w:tc>
          <w:tcPr>
            <w:tcW w:w="664" w:type="pct"/>
            <w:noWrap w:val="0"/>
            <w:vAlign w:val="center"/>
          </w:tcPr>
          <w:p w14:paraId="49EB6D41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51BAE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0C288158">
            <w:pPr>
              <w:jc w:val="center"/>
              <w:rPr>
                <w:szCs w:val="21"/>
              </w:rPr>
            </w:pPr>
          </w:p>
        </w:tc>
        <w:tc>
          <w:tcPr>
            <w:tcW w:w="884" w:type="pct"/>
            <w:vMerge w:val="restart"/>
            <w:noWrap w:val="0"/>
            <w:vAlign w:val="center"/>
          </w:tcPr>
          <w:p w14:paraId="668B250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/>
              </w:rPr>
              <w:t>打码</w:t>
            </w:r>
          </w:p>
        </w:tc>
        <w:tc>
          <w:tcPr>
            <w:tcW w:w="1724" w:type="pct"/>
            <w:noWrap w:val="0"/>
            <w:vAlign w:val="center"/>
          </w:tcPr>
          <w:p w14:paraId="7878CA61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喷码机</w:t>
            </w:r>
          </w:p>
        </w:tc>
        <w:tc>
          <w:tcPr>
            <w:tcW w:w="667" w:type="pct"/>
            <w:noWrap w:val="0"/>
            <w:vAlign w:val="center"/>
          </w:tcPr>
          <w:p w14:paraId="1A16AE2B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664" w:type="pct"/>
            <w:noWrap w:val="0"/>
            <w:vAlign w:val="center"/>
          </w:tcPr>
          <w:p w14:paraId="258AFB2C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1AE1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7ECCC588">
            <w:pPr>
              <w:jc w:val="center"/>
              <w:rPr>
                <w:szCs w:val="21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17B0654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5069602C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激光打标机</w:t>
            </w:r>
          </w:p>
        </w:tc>
        <w:tc>
          <w:tcPr>
            <w:tcW w:w="667" w:type="pct"/>
            <w:noWrap w:val="0"/>
            <w:vAlign w:val="center"/>
          </w:tcPr>
          <w:p w14:paraId="5BF846F9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664" w:type="pct"/>
            <w:noWrap w:val="0"/>
            <w:vAlign w:val="center"/>
          </w:tcPr>
          <w:p w14:paraId="7601A661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0FC1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66825700">
            <w:pPr>
              <w:jc w:val="center"/>
            </w:pPr>
          </w:p>
        </w:tc>
        <w:tc>
          <w:tcPr>
            <w:tcW w:w="884" w:type="pct"/>
            <w:vMerge w:val="restart"/>
            <w:noWrap w:val="0"/>
            <w:vAlign w:val="center"/>
          </w:tcPr>
          <w:p w14:paraId="1B60F819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产品包装</w:t>
            </w:r>
          </w:p>
        </w:tc>
        <w:tc>
          <w:tcPr>
            <w:tcW w:w="1724" w:type="pct"/>
            <w:noWrap w:val="0"/>
            <w:vAlign w:val="center"/>
          </w:tcPr>
          <w:p w14:paraId="09F962B4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叉仔装弹扣机</w:t>
            </w:r>
          </w:p>
        </w:tc>
        <w:tc>
          <w:tcPr>
            <w:tcW w:w="667" w:type="pct"/>
            <w:noWrap w:val="0"/>
            <w:vAlign w:val="center"/>
          </w:tcPr>
          <w:p w14:paraId="1D3CF8A2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664" w:type="pct"/>
            <w:noWrap w:val="0"/>
            <w:vAlign w:val="center"/>
          </w:tcPr>
          <w:p w14:paraId="07D922FA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7647C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00E592A6">
            <w:pPr>
              <w:jc w:val="center"/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79A57F9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1E0148A9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手柄打点机</w:t>
            </w:r>
          </w:p>
        </w:tc>
        <w:tc>
          <w:tcPr>
            <w:tcW w:w="667" w:type="pct"/>
            <w:noWrap w:val="0"/>
            <w:vAlign w:val="center"/>
          </w:tcPr>
          <w:p w14:paraId="568467B8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6</w:t>
            </w:r>
          </w:p>
        </w:tc>
        <w:tc>
          <w:tcPr>
            <w:tcW w:w="664" w:type="pct"/>
            <w:noWrap w:val="0"/>
            <w:vAlign w:val="center"/>
          </w:tcPr>
          <w:p w14:paraId="14AA6991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696A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5920494D">
            <w:pPr>
              <w:jc w:val="center"/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1BB4CB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5DAD352D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彩盒称重机</w:t>
            </w:r>
          </w:p>
        </w:tc>
        <w:tc>
          <w:tcPr>
            <w:tcW w:w="667" w:type="pct"/>
            <w:noWrap w:val="0"/>
            <w:vAlign w:val="center"/>
          </w:tcPr>
          <w:p w14:paraId="08998DD7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</w:p>
        </w:tc>
        <w:tc>
          <w:tcPr>
            <w:tcW w:w="664" w:type="pct"/>
            <w:noWrap w:val="0"/>
            <w:vAlign w:val="center"/>
          </w:tcPr>
          <w:p w14:paraId="6C58EEAF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472C7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72143719">
            <w:pPr>
              <w:jc w:val="center"/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27747D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78AC0922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封箱称重机</w:t>
            </w:r>
          </w:p>
        </w:tc>
        <w:tc>
          <w:tcPr>
            <w:tcW w:w="667" w:type="pct"/>
            <w:noWrap w:val="0"/>
            <w:vAlign w:val="center"/>
          </w:tcPr>
          <w:p w14:paraId="4554E165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664" w:type="pct"/>
            <w:noWrap w:val="0"/>
            <w:vAlign w:val="center"/>
          </w:tcPr>
          <w:p w14:paraId="271357A3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408AC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29ECEA26">
            <w:pPr>
              <w:jc w:val="center"/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47B74BF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724E5015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底板自动组装机</w:t>
            </w:r>
          </w:p>
        </w:tc>
        <w:tc>
          <w:tcPr>
            <w:tcW w:w="667" w:type="pct"/>
            <w:noWrap w:val="0"/>
            <w:vAlign w:val="center"/>
          </w:tcPr>
          <w:p w14:paraId="2272AA3C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26842CAF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65F4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71C6EE46">
            <w:pPr>
              <w:jc w:val="center"/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600771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5FDF76F7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布片称重机</w:t>
            </w:r>
          </w:p>
        </w:tc>
        <w:tc>
          <w:tcPr>
            <w:tcW w:w="667" w:type="pct"/>
            <w:noWrap w:val="0"/>
            <w:vAlign w:val="center"/>
          </w:tcPr>
          <w:p w14:paraId="134DF46C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6C33F6BD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3BC0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restart"/>
            <w:noWrap w:val="0"/>
            <w:vAlign w:val="center"/>
          </w:tcPr>
          <w:p w14:paraId="671C3982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实验室</w:t>
            </w:r>
          </w:p>
        </w:tc>
        <w:tc>
          <w:tcPr>
            <w:tcW w:w="884" w:type="pct"/>
            <w:vMerge w:val="restart"/>
            <w:noWrap w:val="0"/>
            <w:vAlign w:val="center"/>
          </w:tcPr>
          <w:p w14:paraId="766D7734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性能测试</w:t>
            </w:r>
          </w:p>
        </w:tc>
        <w:tc>
          <w:tcPr>
            <w:tcW w:w="1724" w:type="pct"/>
            <w:noWrap w:val="0"/>
            <w:vAlign w:val="center"/>
          </w:tcPr>
          <w:p w14:paraId="46CDE554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滚筒跌落实验机</w:t>
            </w:r>
          </w:p>
        </w:tc>
        <w:tc>
          <w:tcPr>
            <w:tcW w:w="667" w:type="pct"/>
            <w:noWrap w:val="0"/>
            <w:vAlign w:val="center"/>
          </w:tcPr>
          <w:p w14:paraId="23A119F5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454D6F7C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661F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2A93CE87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386D986A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7C2C7F56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摆锤测试仪</w:t>
            </w:r>
          </w:p>
        </w:tc>
        <w:tc>
          <w:tcPr>
            <w:tcW w:w="667" w:type="pct"/>
            <w:noWrap w:val="0"/>
            <w:vAlign w:val="center"/>
          </w:tcPr>
          <w:p w14:paraId="33D0130F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1DBBE2BC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6BFBF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21BDDF2E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56DCC524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49D98CB4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落球冲击测试仪</w:t>
            </w:r>
          </w:p>
        </w:tc>
        <w:tc>
          <w:tcPr>
            <w:tcW w:w="667" w:type="pct"/>
            <w:noWrap w:val="0"/>
            <w:vAlign w:val="center"/>
          </w:tcPr>
          <w:p w14:paraId="4CFF0B1B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6D31FADB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0E53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64FB53E4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5B9375FA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0663F591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弹簧冲击锤</w:t>
            </w:r>
          </w:p>
        </w:tc>
        <w:tc>
          <w:tcPr>
            <w:tcW w:w="667" w:type="pct"/>
            <w:noWrap w:val="0"/>
            <w:vAlign w:val="center"/>
          </w:tcPr>
          <w:p w14:paraId="22603816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1F6C4A83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0921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36DCF030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43E99DF3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27E00930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紫外线耐候试验箱</w:t>
            </w:r>
          </w:p>
        </w:tc>
        <w:tc>
          <w:tcPr>
            <w:tcW w:w="667" w:type="pct"/>
            <w:noWrap w:val="0"/>
            <w:vAlign w:val="center"/>
          </w:tcPr>
          <w:p w14:paraId="579640FD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4B8E0950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5F952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09219C75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13D00B94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51738D8B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模拟运输振动台</w:t>
            </w:r>
          </w:p>
        </w:tc>
        <w:tc>
          <w:tcPr>
            <w:tcW w:w="667" w:type="pct"/>
            <w:noWrap w:val="0"/>
            <w:vAlign w:val="center"/>
          </w:tcPr>
          <w:p w14:paraId="1FB9B499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1388BAF5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1208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2E1F5C9C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32D7408B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33487A38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淋雨试验箱</w:t>
            </w:r>
          </w:p>
        </w:tc>
        <w:tc>
          <w:tcPr>
            <w:tcW w:w="667" w:type="pct"/>
            <w:noWrap w:val="0"/>
            <w:vAlign w:val="center"/>
          </w:tcPr>
          <w:p w14:paraId="66F64B9F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575B3E5D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175B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center"/>
          </w:tcPr>
          <w:p w14:paraId="0DD1786F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50A30CE9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64A871A0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按键寿命测试机</w:t>
            </w:r>
          </w:p>
        </w:tc>
        <w:tc>
          <w:tcPr>
            <w:tcW w:w="667" w:type="pct"/>
            <w:noWrap w:val="0"/>
            <w:vAlign w:val="center"/>
          </w:tcPr>
          <w:p w14:paraId="7C5AA6A4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3AF54104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4E00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17633B28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72EC08C4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689E0310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插拔寿命测试机</w:t>
            </w:r>
          </w:p>
        </w:tc>
        <w:tc>
          <w:tcPr>
            <w:tcW w:w="667" w:type="pct"/>
            <w:noWrap w:val="0"/>
            <w:vAlign w:val="center"/>
          </w:tcPr>
          <w:p w14:paraId="59C3519B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4984F4E2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108A4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1390F09F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5A07E9C7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4255A90D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绝缘耐压测试仪</w:t>
            </w:r>
          </w:p>
        </w:tc>
        <w:tc>
          <w:tcPr>
            <w:tcW w:w="667" w:type="pct"/>
            <w:noWrap w:val="0"/>
            <w:vAlign w:val="center"/>
          </w:tcPr>
          <w:p w14:paraId="2C664688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054C3D8C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5AC6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0CB6517D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097764D1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362F1DA6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振零波发生器</w:t>
            </w:r>
          </w:p>
        </w:tc>
        <w:tc>
          <w:tcPr>
            <w:tcW w:w="667" w:type="pct"/>
            <w:noWrap w:val="0"/>
            <w:vAlign w:val="center"/>
          </w:tcPr>
          <w:p w14:paraId="7A11D065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2D928762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565D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61D0BBE1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2FC98DB7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1947F2DA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雷击浪涌发生器</w:t>
            </w:r>
          </w:p>
        </w:tc>
        <w:tc>
          <w:tcPr>
            <w:tcW w:w="667" w:type="pct"/>
            <w:noWrap w:val="0"/>
            <w:vAlign w:val="center"/>
          </w:tcPr>
          <w:p w14:paraId="397E4D18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62856654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7583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4DF84B54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3E3AC885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5665FC19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静电放电模拟器</w:t>
            </w:r>
          </w:p>
        </w:tc>
        <w:tc>
          <w:tcPr>
            <w:tcW w:w="667" w:type="pct"/>
            <w:noWrap w:val="0"/>
            <w:vAlign w:val="center"/>
          </w:tcPr>
          <w:p w14:paraId="67A949E8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3F635964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44008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03FF178B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7E2920A1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7A3FE687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群脉冲模拟器</w:t>
            </w:r>
          </w:p>
        </w:tc>
        <w:tc>
          <w:tcPr>
            <w:tcW w:w="667" w:type="pct"/>
            <w:noWrap w:val="0"/>
            <w:vAlign w:val="center"/>
          </w:tcPr>
          <w:p w14:paraId="17CA764C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61F63439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71840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6D39767A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7D4F8BDF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484960EF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电压跌落模拟器</w:t>
            </w:r>
          </w:p>
        </w:tc>
        <w:tc>
          <w:tcPr>
            <w:tcW w:w="667" w:type="pct"/>
            <w:noWrap w:val="0"/>
            <w:vAlign w:val="center"/>
          </w:tcPr>
          <w:p w14:paraId="7D5FC70D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116860D6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36FF3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5CC3D108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2441AF54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40C4F418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示波器</w:t>
            </w:r>
          </w:p>
        </w:tc>
        <w:tc>
          <w:tcPr>
            <w:tcW w:w="667" w:type="pct"/>
            <w:noWrap w:val="0"/>
            <w:vAlign w:val="center"/>
          </w:tcPr>
          <w:p w14:paraId="09C0D375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251EC4E0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247C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353F15F6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52FBD55E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7FAF9E7A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可编程电子负载</w:t>
            </w:r>
          </w:p>
        </w:tc>
        <w:tc>
          <w:tcPr>
            <w:tcW w:w="667" w:type="pct"/>
            <w:noWrap w:val="0"/>
            <w:vAlign w:val="center"/>
          </w:tcPr>
          <w:p w14:paraId="45ED792A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383E995A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76E0E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155D75AF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56368397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3C4F973F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数字功率计</w:t>
            </w:r>
          </w:p>
        </w:tc>
        <w:tc>
          <w:tcPr>
            <w:tcW w:w="667" w:type="pct"/>
            <w:noWrap w:val="0"/>
            <w:vAlign w:val="center"/>
          </w:tcPr>
          <w:p w14:paraId="65D1E81F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</w:p>
        </w:tc>
        <w:tc>
          <w:tcPr>
            <w:tcW w:w="664" w:type="pct"/>
            <w:noWrap w:val="0"/>
            <w:vAlign w:val="center"/>
          </w:tcPr>
          <w:p w14:paraId="51D33DAF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46AC4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11667B1E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7745E8CC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3E936F9C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泄漏电流测试仪</w:t>
            </w:r>
          </w:p>
        </w:tc>
        <w:tc>
          <w:tcPr>
            <w:tcW w:w="667" w:type="pct"/>
            <w:noWrap w:val="0"/>
            <w:vAlign w:val="center"/>
          </w:tcPr>
          <w:p w14:paraId="123CAF8C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6ADE484E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787EB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5381031F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1F022AAE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56A847FA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交流稳压变频电源</w:t>
            </w:r>
          </w:p>
        </w:tc>
        <w:tc>
          <w:tcPr>
            <w:tcW w:w="667" w:type="pct"/>
            <w:noWrap w:val="0"/>
            <w:vAlign w:val="center"/>
          </w:tcPr>
          <w:p w14:paraId="3FB96B46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8</w:t>
            </w:r>
          </w:p>
        </w:tc>
        <w:tc>
          <w:tcPr>
            <w:tcW w:w="664" w:type="pct"/>
            <w:noWrap w:val="0"/>
            <w:vAlign w:val="center"/>
          </w:tcPr>
          <w:p w14:paraId="4B58DBA9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630C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25DBD042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573AE6C3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22813460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数据采集器</w:t>
            </w:r>
          </w:p>
        </w:tc>
        <w:tc>
          <w:tcPr>
            <w:tcW w:w="667" w:type="pct"/>
            <w:noWrap w:val="0"/>
            <w:vAlign w:val="center"/>
          </w:tcPr>
          <w:p w14:paraId="6D521AAD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</w:p>
        </w:tc>
        <w:tc>
          <w:tcPr>
            <w:tcW w:w="664" w:type="pct"/>
            <w:noWrap w:val="0"/>
            <w:vAlign w:val="center"/>
          </w:tcPr>
          <w:p w14:paraId="2390549D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38DE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79852297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7BCC18E0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2CFD94F4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静音箱</w:t>
            </w:r>
          </w:p>
        </w:tc>
        <w:tc>
          <w:tcPr>
            <w:tcW w:w="667" w:type="pct"/>
            <w:noWrap w:val="0"/>
            <w:vAlign w:val="center"/>
          </w:tcPr>
          <w:p w14:paraId="2077B097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6723CC9A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2D357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1B54C003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65C0C493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793440B5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功率放大器</w:t>
            </w:r>
          </w:p>
        </w:tc>
        <w:tc>
          <w:tcPr>
            <w:tcW w:w="667" w:type="pct"/>
            <w:noWrap w:val="0"/>
            <w:vAlign w:val="center"/>
          </w:tcPr>
          <w:p w14:paraId="37A63AF8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1BDE94FD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5336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16D3FC2A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708415C9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09E04F2E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IR相机</w:t>
            </w:r>
          </w:p>
        </w:tc>
        <w:tc>
          <w:tcPr>
            <w:tcW w:w="667" w:type="pct"/>
            <w:noWrap w:val="0"/>
            <w:vAlign w:val="center"/>
          </w:tcPr>
          <w:p w14:paraId="36227C59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560AB551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4D0C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5BF6C268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0100B78C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4FB17E29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冰箱</w:t>
            </w:r>
          </w:p>
        </w:tc>
        <w:tc>
          <w:tcPr>
            <w:tcW w:w="667" w:type="pct"/>
            <w:noWrap w:val="0"/>
            <w:vAlign w:val="center"/>
          </w:tcPr>
          <w:p w14:paraId="37D087A6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664" w:type="pct"/>
            <w:noWrap w:val="0"/>
            <w:vAlign w:val="center"/>
          </w:tcPr>
          <w:p w14:paraId="07D2FB3A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628B3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57721D10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7F01093F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012908EB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灼热丝测试仪</w:t>
            </w:r>
          </w:p>
        </w:tc>
        <w:tc>
          <w:tcPr>
            <w:tcW w:w="667" w:type="pct"/>
            <w:noWrap w:val="0"/>
            <w:vAlign w:val="center"/>
          </w:tcPr>
          <w:p w14:paraId="6A413349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07D6F585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49F8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718702B3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45E29099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01A0C298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熔融指数测试仪</w:t>
            </w:r>
          </w:p>
        </w:tc>
        <w:tc>
          <w:tcPr>
            <w:tcW w:w="667" w:type="pct"/>
            <w:noWrap w:val="0"/>
            <w:vAlign w:val="center"/>
          </w:tcPr>
          <w:p w14:paraId="74CB8B66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4D09B93F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3CC7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70DF85E7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27788CBC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528A5394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扭矩测试仪</w:t>
            </w:r>
          </w:p>
        </w:tc>
        <w:tc>
          <w:tcPr>
            <w:tcW w:w="667" w:type="pct"/>
            <w:noWrap w:val="0"/>
            <w:vAlign w:val="center"/>
          </w:tcPr>
          <w:p w14:paraId="07EDF71D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664" w:type="pct"/>
            <w:noWrap w:val="0"/>
            <w:vAlign w:val="center"/>
          </w:tcPr>
          <w:p w14:paraId="0CF3754C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0B514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7BBD18E5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18CC24B8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21FCD373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拉力测试机</w:t>
            </w:r>
          </w:p>
        </w:tc>
        <w:tc>
          <w:tcPr>
            <w:tcW w:w="667" w:type="pct"/>
            <w:noWrap w:val="0"/>
            <w:vAlign w:val="center"/>
          </w:tcPr>
          <w:p w14:paraId="5C37A374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664" w:type="pct"/>
            <w:noWrap w:val="0"/>
            <w:vAlign w:val="center"/>
          </w:tcPr>
          <w:p w14:paraId="1F6ADF9A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7892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1F3140B0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23ECBF6A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520D5494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二次元（二维测量）</w:t>
            </w:r>
          </w:p>
        </w:tc>
        <w:tc>
          <w:tcPr>
            <w:tcW w:w="667" w:type="pct"/>
            <w:noWrap w:val="0"/>
            <w:vAlign w:val="center"/>
          </w:tcPr>
          <w:p w14:paraId="23DD9DE5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26185BA9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3F906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0F295A66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11379AFA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6AE1942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AOI</w:t>
            </w:r>
          </w:p>
        </w:tc>
        <w:tc>
          <w:tcPr>
            <w:tcW w:w="667" w:type="pct"/>
            <w:noWrap w:val="0"/>
            <w:vAlign w:val="center"/>
          </w:tcPr>
          <w:p w14:paraId="3A3F2F3F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4E7FB345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4178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26F66380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09A876C1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197D5875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X射线荧光分析仪</w:t>
            </w:r>
          </w:p>
        </w:tc>
        <w:tc>
          <w:tcPr>
            <w:tcW w:w="667" w:type="pct"/>
            <w:noWrap w:val="0"/>
            <w:vAlign w:val="center"/>
          </w:tcPr>
          <w:p w14:paraId="3D53938E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76880C2B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1D1C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78B66A4E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1E528EDE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64C16B04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电子显微镜</w:t>
            </w:r>
          </w:p>
        </w:tc>
        <w:tc>
          <w:tcPr>
            <w:tcW w:w="667" w:type="pct"/>
            <w:noWrap w:val="0"/>
            <w:vAlign w:val="center"/>
          </w:tcPr>
          <w:p w14:paraId="3A91EF50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7D565BE1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5161E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0BB63966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2EE6F59F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00774B8A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标准光源</w:t>
            </w:r>
          </w:p>
        </w:tc>
        <w:tc>
          <w:tcPr>
            <w:tcW w:w="667" w:type="pct"/>
            <w:noWrap w:val="0"/>
            <w:vAlign w:val="center"/>
          </w:tcPr>
          <w:p w14:paraId="27D0E57E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06BCB4FF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4F6E0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068E1A13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22EA4368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79C413C0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UV光功率辐照计</w:t>
            </w:r>
          </w:p>
        </w:tc>
        <w:tc>
          <w:tcPr>
            <w:tcW w:w="667" w:type="pct"/>
            <w:noWrap w:val="0"/>
            <w:vAlign w:val="center"/>
          </w:tcPr>
          <w:p w14:paraId="166CA51C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17FB4001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5004E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38532EA3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5921227D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4595AE27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电子天平</w:t>
            </w:r>
          </w:p>
        </w:tc>
        <w:tc>
          <w:tcPr>
            <w:tcW w:w="667" w:type="pct"/>
            <w:noWrap w:val="0"/>
            <w:vAlign w:val="center"/>
          </w:tcPr>
          <w:p w14:paraId="3E0B1820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5</w:t>
            </w:r>
          </w:p>
        </w:tc>
        <w:tc>
          <w:tcPr>
            <w:tcW w:w="664" w:type="pct"/>
            <w:noWrap w:val="0"/>
            <w:vAlign w:val="center"/>
          </w:tcPr>
          <w:p w14:paraId="43B93B0B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40F7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4DF4959A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3D953CD5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0DABB0CC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阿贝折射仪</w:t>
            </w:r>
          </w:p>
        </w:tc>
        <w:tc>
          <w:tcPr>
            <w:tcW w:w="667" w:type="pct"/>
            <w:noWrap w:val="0"/>
            <w:vAlign w:val="center"/>
          </w:tcPr>
          <w:p w14:paraId="44D2B7F5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425AC518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209CD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3C3BE12F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32F10B55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67583149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恒温水浴槽</w:t>
            </w:r>
          </w:p>
        </w:tc>
        <w:tc>
          <w:tcPr>
            <w:tcW w:w="667" w:type="pct"/>
            <w:noWrap w:val="0"/>
            <w:vAlign w:val="center"/>
          </w:tcPr>
          <w:p w14:paraId="65810FA9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733FE40A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7201E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4CC51CEC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65012058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26137455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PH计</w:t>
            </w:r>
          </w:p>
        </w:tc>
        <w:tc>
          <w:tcPr>
            <w:tcW w:w="667" w:type="pct"/>
            <w:noWrap w:val="0"/>
            <w:vAlign w:val="center"/>
          </w:tcPr>
          <w:p w14:paraId="4D51AC7E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4C97DC66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2F8D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6AF4C1D9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7F1D6DCE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49472716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密度计</w:t>
            </w:r>
          </w:p>
        </w:tc>
        <w:tc>
          <w:tcPr>
            <w:tcW w:w="667" w:type="pct"/>
            <w:noWrap w:val="0"/>
            <w:vAlign w:val="center"/>
          </w:tcPr>
          <w:p w14:paraId="74E1C512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144E0E7B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7F76C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35926A9B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3D0CF0D4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0B523DF1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粘度计</w:t>
            </w:r>
          </w:p>
        </w:tc>
        <w:tc>
          <w:tcPr>
            <w:tcW w:w="667" w:type="pct"/>
            <w:noWrap w:val="0"/>
            <w:vAlign w:val="center"/>
          </w:tcPr>
          <w:p w14:paraId="52F8268F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22182BC5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5BD6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1F9FB95B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295029FE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4467930F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表面张力测试仪</w:t>
            </w:r>
          </w:p>
        </w:tc>
        <w:tc>
          <w:tcPr>
            <w:tcW w:w="667" w:type="pct"/>
            <w:noWrap w:val="0"/>
            <w:vAlign w:val="center"/>
          </w:tcPr>
          <w:p w14:paraId="42BFF8F1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4D213CE5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058B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05EE26E4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053D2F83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63FC83EA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UV紫外分光光度</w:t>
            </w:r>
          </w:p>
        </w:tc>
        <w:tc>
          <w:tcPr>
            <w:tcW w:w="667" w:type="pct"/>
            <w:noWrap w:val="0"/>
            <w:vAlign w:val="center"/>
          </w:tcPr>
          <w:p w14:paraId="7F6B36F5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69CA1ED3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14EC6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40FDDD46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276D9C71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49BF3C13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臭氧检测仪</w:t>
            </w:r>
          </w:p>
        </w:tc>
        <w:tc>
          <w:tcPr>
            <w:tcW w:w="667" w:type="pct"/>
            <w:noWrap w:val="0"/>
            <w:vAlign w:val="center"/>
          </w:tcPr>
          <w:p w14:paraId="06177C79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664" w:type="pct"/>
            <w:noWrap w:val="0"/>
            <w:vAlign w:val="center"/>
          </w:tcPr>
          <w:p w14:paraId="3EB0AAFA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2915E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5B6F9E94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12FFF140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6015866C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VOC检测仪</w:t>
            </w:r>
          </w:p>
        </w:tc>
        <w:tc>
          <w:tcPr>
            <w:tcW w:w="667" w:type="pct"/>
            <w:noWrap w:val="0"/>
            <w:vAlign w:val="center"/>
          </w:tcPr>
          <w:p w14:paraId="65B7C47C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03C673AC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510F0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4D363321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vMerge w:val="continue"/>
            <w:noWrap w:val="0"/>
            <w:vAlign w:val="center"/>
          </w:tcPr>
          <w:p w14:paraId="64E3E4A4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24" w:type="pct"/>
            <w:noWrap w:val="0"/>
            <w:vAlign w:val="center"/>
          </w:tcPr>
          <w:p w14:paraId="49D34464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气相色谱仪&amp;配件</w:t>
            </w:r>
          </w:p>
        </w:tc>
        <w:tc>
          <w:tcPr>
            <w:tcW w:w="667" w:type="pct"/>
            <w:noWrap w:val="0"/>
            <w:vAlign w:val="center"/>
          </w:tcPr>
          <w:p w14:paraId="480098E6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664" w:type="pct"/>
            <w:noWrap w:val="0"/>
            <w:vAlign w:val="center"/>
          </w:tcPr>
          <w:p w14:paraId="17573AD2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  <w:tr w14:paraId="49F83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0" w:type="pct"/>
            <w:vMerge w:val="continue"/>
            <w:noWrap w:val="0"/>
            <w:vAlign w:val="top"/>
          </w:tcPr>
          <w:p w14:paraId="1778F57E">
            <w:pPr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84" w:type="pct"/>
            <w:noWrap w:val="0"/>
            <w:vAlign w:val="center"/>
          </w:tcPr>
          <w:p w14:paraId="38BBA3A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香氛产品研发配置</w:t>
            </w:r>
          </w:p>
        </w:tc>
        <w:tc>
          <w:tcPr>
            <w:tcW w:w="1724" w:type="pct"/>
            <w:noWrap w:val="0"/>
            <w:vAlign w:val="center"/>
          </w:tcPr>
          <w:p w14:paraId="75C85AB6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通风橱</w:t>
            </w:r>
          </w:p>
        </w:tc>
        <w:tc>
          <w:tcPr>
            <w:tcW w:w="667" w:type="pct"/>
            <w:noWrap w:val="0"/>
            <w:vAlign w:val="center"/>
          </w:tcPr>
          <w:p w14:paraId="4874E49B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6</w:t>
            </w:r>
          </w:p>
        </w:tc>
        <w:tc>
          <w:tcPr>
            <w:tcW w:w="664" w:type="pct"/>
            <w:noWrap w:val="0"/>
            <w:vAlign w:val="center"/>
          </w:tcPr>
          <w:p w14:paraId="7357E32C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电能</w:t>
            </w:r>
          </w:p>
        </w:tc>
      </w:tr>
    </w:tbl>
    <w:p w14:paraId="59987765">
      <w:pPr>
        <w:adjustRightInd w:val="0"/>
        <w:snapToGrid w:val="0"/>
        <w:spacing w:line="360" w:lineRule="auto"/>
        <w:jc w:val="center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表</w:t>
      </w:r>
      <w:r>
        <w:rPr>
          <w:rFonts w:hint="eastAsia"/>
          <w:color w:val="auto"/>
          <w:szCs w:val="21"/>
          <w:lang w:val="en-US" w:eastAsia="zh-CN"/>
        </w:rPr>
        <w:t>2</w:t>
      </w:r>
      <w:r>
        <w:rPr>
          <w:color w:val="auto"/>
          <w:szCs w:val="21"/>
        </w:rPr>
        <w:t xml:space="preserve"> </w:t>
      </w:r>
      <w:r>
        <w:rPr>
          <w:rFonts w:hint="eastAsia"/>
          <w:color w:val="auto"/>
          <w:szCs w:val="21"/>
        </w:rPr>
        <w:t>全厂原辅材料使用情况汇总表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564"/>
        <w:gridCol w:w="1488"/>
        <w:gridCol w:w="887"/>
        <w:gridCol w:w="657"/>
        <w:gridCol w:w="1186"/>
        <w:gridCol w:w="1028"/>
        <w:gridCol w:w="998"/>
        <w:gridCol w:w="871"/>
      </w:tblGrid>
      <w:tr w14:paraId="5561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849" w:type="dxa"/>
            <w:noWrap w:val="0"/>
            <w:vAlign w:val="center"/>
          </w:tcPr>
          <w:p w14:paraId="3CF0B59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生产单元</w:t>
            </w:r>
          </w:p>
        </w:tc>
        <w:tc>
          <w:tcPr>
            <w:tcW w:w="567" w:type="dxa"/>
            <w:noWrap w:val="0"/>
            <w:vAlign w:val="center"/>
          </w:tcPr>
          <w:p w14:paraId="1AABB31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序号</w:t>
            </w:r>
          </w:p>
        </w:tc>
        <w:tc>
          <w:tcPr>
            <w:tcW w:w="1504" w:type="dxa"/>
            <w:noWrap w:val="0"/>
            <w:vAlign w:val="center"/>
          </w:tcPr>
          <w:p w14:paraId="109EF0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原材料名称</w:t>
            </w:r>
          </w:p>
        </w:tc>
        <w:tc>
          <w:tcPr>
            <w:tcW w:w="887" w:type="dxa"/>
            <w:noWrap w:val="0"/>
            <w:vAlign w:val="center"/>
          </w:tcPr>
          <w:p w14:paraId="1E6C147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年用量</w:t>
            </w:r>
          </w:p>
          <w:p w14:paraId="4656C8F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（t/a）</w:t>
            </w:r>
          </w:p>
        </w:tc>
        <w:tc>
          <w:tcPr>
            <w:tcW w:w="662" w:type="dxa"/>
            <w:noWrap w:val="0"/>
            <w:vAlign w:val="center"/>
          </w:tcPr>
          <w:p w14:paraId="55D849E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物态</w:t>
            </w:r>
          </w:p>
        </w:tc>
        <w:tc>
          <w:tcPr>
            <w:tcW w:w="1196" w:type="dxa"/>
            <w:noWrap w:val="0"/>
            <w:vAlign w:val="center"/>
          </w:tcPr>
          <w:p w14:paraId="722128C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包装规格</w:t>
            </w:r>
          </w:p>
        </w:tc>
        <w:tc>
          <w:tcPr>
            <w:tcW w:w="1037" w:type="dxa"/>
            <w:noWrap w:val="0"/>
            <w:vAlign w:val="center"/>
          </w:tcPr>
          <w:p w14:paraId="3FC7697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厂内最大储存量</w:t>
            </w:r>
          </w:p>
        </w:tc>
        <w:tc>
          <w:tcPr>
            <w:tcW w:w="1011" w:type="dxa"/>
            <w:noWrap w:val="0"/>
            <w:vAlign w:val="center"/>
          </w:tcPr>
          <w:p w14:paraId="5CC225D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是否属于环境风险物质</w:t>
            </w:r>
          </w:p>
        </w:tc>
        <w:tc>
          <w:tcPr>
            <w:tcW w:w="876" w:type="dxa"/>
            <w:noWrap w:val="0"/>
            <w:vAlign w:val="center"/>
          </w:tcPr>
          <w:p w14:paraId="5B8B958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所在工序</w:t>
            </w:r>
          </w:p>
        </w:tc>
      </w:tr>
      <w:tr w14:paraId="6008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9" w:type="dxa"/>
            <w:vMerge w:val="restart"/>
            <w:noWrap w:val="0"/>
            <w:vAlign w:val="center"/>
          </w:tcPr>
          <w:p w14:paraId="4105D57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水袋生产</w:t>
            </w:r>
          </w:p>
        </w:tc>
        <w:tc>
          <w:tcPr>
            <w:tcW w:w="567" w:type="dxa"/>
            <w:noWrap w:val="0"/>
            <w:vAlign w:val="center"/>
          </w:tcPr>
          <w:p w14:paraId="552EC4C8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1504" w:type="dxa"/>
            <w:noWrap w:val="0"/>
            <w:vAlign w:val="center"/>
          </w:tcPr>
          <w:p w14:paraId="3506549B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PP</w:t>
            </w:r>
          </w:p>
        </w:tc>
        <w:tc>
          <w:tcPr>
            <w:tcW w:w="887" w:type="dxa"/>
            <w:noWrap w:val="0"/>
            <w:vAlign w:val="center"/>
          </w:tcPr>
          <w:p w14:paraId="73B957CD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120</w:t>
            </w:r>
          </w:p>
        </w:tc>
        <w:tc>
          <w:tcPr>
            <w:tcW w:w="662" w:type="dxa"/>
            <w:noWrap w:val="0"/>
            <w:vAlign w:val="center"/>
          </w:tcPr>
          <w:p w14:paraId="5DDF659C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固态</w:t>
            </w:r>
          </w:p>
        </w:tc>
        <w:tc>
          <w:tcPr>
            <w:tcW w:w="1196" w:type="dxa"/>
            <w:noWrap w:val="0"/>
            <w:vAlign w:val="center"/>
          </w:tcPr>
          <w:p w14:paraId="593D290B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25 kg/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袋</w:t>
            </w:r>
          </w:p>
        </w:tc>
        <w:tc>
          <w:tcPr>
            <w:tcW w:w="1037" w:type="dxa"/>
            <w:noWrap w:val="0"/>
            <w:vAlign w:val="center"/>
          </w:tcPr>
          <w:p w14:paraId="1A9B694D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100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次</w:t>
            </w:r>
          </w:p>
        </w:tc>
        <w:tc>
          <w:tcPr>
            <w:tcW w:w="1011" w:type="dxa"/>
            <w:noWrap w:val="0"/>
            <w:vAlign w:val="center"/>
          </w:tcPr>
          <w:p w14:paraId="28D3CB79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否</w:t>
            </w:r>
          </w:p>
        </w:tc>
        <w:tc>
          <w:tcPr>
            <w:tcW w:w="876" w:type="dxa"/>
            <w:noWrap w:val="0"/>
            <w:vAlign w:val="center"/>
          </w:tcPr>
          <w:p w14:paraId="5DEB7C8A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吹塑、注塑</w:t>
            </w:r>
          </w:p>
        </w:tc>
      </w:tr>
      <w:tr w14:paraId="257A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9" w:type="dxa"/>
            <w:vMerge w:val="continue"/>
            <w:noWrap w:val="0"/>
            <w:vAlign w:val="center"/>
          </w:tcPr>
          <w:p w14:paraId="56E856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4B7B56B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1504" w:type="dxa"/>
            <w:noWrap w:val="0"/>
            <w:vAlign w:val="center"/>
          </w:tcPr>
          <w:p w14:paraId="69A6C446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TPR</w:t>
            </w:r>
          </w:p>
        </w:tc>
        <w:tc>
          <w:tcPr>
            <w:tcW w:w="887" w:type="dxa"/>
            <w:noWrap w:val="0"/>
            <w:vAlign w:val="center"/>
          </w:tcPr>
          <w:p w14:paraId="652BB2ED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120</w:t>
            </w:r>
          </w:p>
        </w:tc>
        <w:tc>
          <w:tcPr>
            <w:tcW w:w="662" w:type="dxa"/>
            <w:noWrap w:val="0"/>
            <w:vAlign w:val="center"/>
          </w:tcPr>
          <w:p w14:paraId="484EF8CC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固态</w:t>
            </w:r>
          </w:p>
        </w:tc>
        <w:tc>
          <w:tcPr>
            <w:tcW w:w="1196" w:type="dxa"/>
            <w:noWrap w:val="0"/>
            <w:vAlign w:val="center"/>
          </w:tcPr>
          <w:p w14:paraId="400E4C66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25 kg/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袋</w:t>
            </w:r>
          </w:p>
        </w:tc>
        <w:tc>
          <w:tcPr>
            <w:tcW w:w="1037" w:type="dxa"/>
            <w:noWrap w:val="0"/>
            <w:vAlign w:val="center"/>
          </w:tcPr>
          <w:p w14:paraId="234BA54A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100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次</w:t>
            </w:r>
          </w:p>
        </w:tc>
        <w:tc>
          <w:tcPr>
            <w:tcW w:w="1011" w:type="dxa"/>
            <w:noWrap w:val="0"/>
            <w:vAlign w:val="center"/>
          </w:tcPr>
          <w:p w14:paraId="692C5B5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否</w:t>
            </w:r>
          </w:p>
        </w:tc>
        <w:tc>
          <w:tcPr>
            <w:tcW w:w="876" w:type="dxa"/>
            <w:noWrap w:val="0"/>
            <w:vAlign w:val="center"/>
          </w:tcPr>
          <w:p w14:paraId="75BE753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吹塑、注塑</w:t>
            </w:r>
          </w:p>
        </w:tc>
      </w:tr>
      <w:tr w14:paraId="66C2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9" w:type="dxa"/>
            <w:vMerge w:val="continue"/>
            <w:noWrap w:val="0"/>
            <w:vAlign w:val="center"/>
          </w:tcPr>
          <w:p w14:paraId="26038C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B5D2221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3</w:t>
            </w:r>
          </w:p>
        </w:tc>
        <w:tc>
          <w:tcPr>
            <w:tcW w:w="1504" w:type="dxa"/>
            <w:noWrap w:val="0"/>
            <w:vAlign w:val="center"/>
          </w:tcPr>
          <w:p w14:paraId="329A858C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组装配件</w:t>
            </w:r>
          </w:p>
        </w:tc>
        <w:tc>
          <w:tcPr>
            <w:tcW w:w="887" w:type="dxa"/>
            <w:noWrap w:val="0"/>
            <w:vAlign w:val="center"/>
          </w:tcPr>
          <w:p w14:paraId="7E0882F1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662" w:type="dxa"/>
            <w:noWrap w:val="0"/>
            <w:vAlign w:val="center"/>
          </w:tcPr>
          <w:p w14:paraId="08DFB0B7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固态</w:t>
            </w:r>
          </w:p>
        </w:tc>
        <w:tc>
          <w:tcPr>
            <w:tcW w:w="1196" w:type="dxa"/>
            <w:noWrap w:val="0"/>
            <w:vAlign w:val="center"/>
          </w:tcPr>
          <w:p w14:paraId="38ECA751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/</w:t>
            </w:r>
          </w:p>
        </w:tc>
        <w:tc>
          <w:tcPr>
            <w:tcW w:w="1037" w:type="dxa"/>
            <w:noWrap w:val="0"/>
            <w:vAlign w:val="center"/>
          </w:tcPr>
          <w:p w14:paraId="647A7879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次</w:t>
            </w:r>
          </w:p>
        </w:tc>
        <w:tc>
          <w:tcPr>
            <w:tcW w:w="1011" w:type="dxa"/>
            <w:noWrap w:val="0"/>
            <w:vAlign w:val="center"/>
          </w:tcPr>
          <w:p w14:paraId="01C459F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否</w:t>
            </w:r>
          </w:p>
        </w:tc>
        <w:tc>
          <w:tcPr>
            <w:tcW w:w="876" w:type="dxa"/>
            <w:noWrap w:val="0"/>
            <w:vAlign w:val="center"/>
          </w:tcPr>
          <w:p w14:paraId="196034F5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组装</w:t>
            </w:r>
          </w:p>
        </w:tc>
      </w:tr>
      <w:tr w14:paraId="4506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9" w:type="dxa"/>
            <w:vMerge w:val="restart"/>
            <w:noWrap w:val="0"/>
            <w:vAlign w:val="center"/>
          </w:tcPr>
          <w:p w14:paraId="047BA0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水瓶生产</w:t>
            </w:r>
          </w:p>
        </w:tc>
        <w:tc>
          <w:tcPr>
            <w:tcW w:w="567" w:type="dxa"/>
            <w:noWrap w:val="0"/>
            <w:vAlign w:val="center"/>
          </w:tcPr>
          <w:p w14:paraId="1A666F80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4</w:t>
            </w:r>
          </w:p>
        </w:tc>
        <w:tc>
          <w:tcPr>
            <w:tcW w:w="1504" w:type="dxa"/>
            <w:noWrap w:val="0"/>
            <w:vAlign w:val="center"/>
          </w:tcPr>
          <w:p w14:paraId="235CDB56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PP</w:t>
            </w:r>
          </w:p>
        </w:tc>
        <w:tc>
          <w:tcPr>
            <w:tcW w:w="887" w:type="dxa"/>
            <w:noWrap w:val="0"/>
            <w:vAlign w:val="center"/>
          </w:tcPr>
          <w:p w14:paraId="0F32CD8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258</w:t>
            </w:r>
            <w:r>
              <w:rPr>
                <w:rFonts w:hint="eastAsia" w:ascii="Times New Roman" w:hAnsi="Times New Roman"/>
                <w:kern w:val="0"/>
                <w:szCs w:val="21"/>
                <w:lang w:bidi="ar"/>
              </w:rPr>
              <w:t>6</w:t>
            </w:r>
          </w:p>
        </w:tc>
        <w:tc>
          <w:tcPr>
            <w:tcW w:w="662" w:type="dxa"/>
            <w:noWrap w:val="0"/>
            <w:vAlign w:val="center"/>
          </w:tcPr>
          <w:p w14:paraId="1B0B257E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固态</w:t>
            </w:r>
          </w:p>
        </w:tc>
        <w:tc>
          <w:tcPr>
            <w:tcW w:w="1196" w:type="dxa"/>
            <w:noWrap w:val="0"/>
            <w:vAlign w:val="center"/>
          </w:tcPr>
          <w:p w14:paraId="36F2EF55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25 kg/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袋</w:t>
            </w:r>
          </w:p>
        </w:tc>
        <w:tc>
          <w:tcPr>
            <w:tcW w:w="1037" w:type="dxa"/>
            <w:noWrap w:val="0"/>
            <w:vAlign w:val="center"/>
          </w:tcPr>
          <w:p w14:paraId="79E0D98D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100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次</w:t>
            </w:r>
          </w:p>
        </w:tc>
        <w:tc>
          <w:tcPr>
            <w:tcW w:w="1011" w:type="dxa"/>
            <w:noWrap w:val="0"/>
            <w:vAlign w:val="center"/>
          </w:tcPr>
          <w:p w14:paraId="46D6A61F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否</w:t>
            </w:r>
          </w:p>
        </w:tc>
        <w:tc>
          <w:tcPr>
            <w:tcW w:w="876" w:type="dxa"/>
            <w:noWrap w:val="0"/>
            <w:vAlign w:val="center"/>
          </w:tcPr>
          <w:p w14:paraId="328FE079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吹塑、注塑</w:t>
            </w:r>
          </w:p>
        </w:tc>
      </w:tr>
      <w:tr w14:paraId="52D99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9" w:type="dxa"/>
            <w:vMerge w:val="continue"/>
            <w:noWrap w:val="0"/>
            <w:vAlign w:val="center"/>
          </w:tcPr>
          <w:p w14:paraId="4392A5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4EA6150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bidi="ar"/>
              </w:rPr>
              <w:t>5</w:t>
            </w:r>
          </w:p>
        </w:tc>
        <w:tc>
          <w:tcPr>
            <w:tcW w:w="1504" w:type="dxa"/>
            <w:noWrap w:val="0"/>
            <w:vAlign w:val="center"/>
          </w:tcPr>
          <w:p w14:paraId="52CD6F1D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TPR</w:t>
            </w:r>
          </w:p>
        </w:tc>
        <w:tc>
          <w:tcPr>
            <w:tcW w:w="887" w:type="dxa"/>
            <w:noWrap w:val="0"/>
            <w:vAlign w:val="center"/>
          </w:tcPr>
          <w:p w14:paraId="1D2DE32E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258</w:t>
            </w:r>
            <w:r>
              <w:rPr>
                <w:rFonts w:hint="eastAsia" w:ascii="Times New Roman" w:hAnsi="Times New Roman"/>
                <w:kern w:val="0"/>
                <w:szCs w:val="21"/>
                <w:lang w:bidi="ar"/>
              </w:rPr>
              <w:t>6</w:t>
            </w:r>
          </w:p>
        </w:tc>
        <w:tc>
          <w:tcPr>
            <w:tcW w:w="662" w:type="dxa"/>
            <w:noWrap w:val="0"/>
            <w:vAlign w:val="center"/>
          </w:tcPr>
          <w:p w14:paraId="563E2FC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固态</w:t>
            </w:r>
          </w:p>
        </w:tc>
        <w:tc>
          <w:tcPr>
            <w:tcW w:w="1196" w:type="dxa"/>
            <w:noWrap w:val="0"/>
            <w:vAlign w:val="center"/>
          </w:tcPr>
          <w:p w14:paraId="74304B6E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25 kg/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袋</w:t>
            </w:r>
          </w:p>
        </w:tc>
        <w:tc>
          <w:tcPr>
            <w:tcW w:w="1037" w:type="dxa"/>
            <w:noWrap w:val="0"/>
            <w:vAlign w:val="center"/>
          </w:tcPr>
          <w:p w14:paraId="684D18B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100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次</w:t>
            </w:r>
          </w:p>
        </w:tc>
        <w:tc>
          <w:tcPr>
            <w:tcW w:w="1011" w:type="dxa"/>
            <w:noWrap w:val="0"/>
            <w:vAlign w:val="center"/>
          </w:tcPr>
          <w:p w14:paraId="02C48956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否</w:t>
            </w:r>
          </w:p>
        </w:tc>
        <w:tc>
          <w:tcPr>
            <w:tcW w:w="876" w:type="dxa"/>
            <w:noWrap w:val="0"/>
            <w:vAlign w:val="center"/>
          </w:tcPr>
          <w:p w14:paraId="5B326F70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吹塑、注塑</w:t>
            </w:r>
          </w:p>
        </w:tc>
      </w:tr>
      <w:tr w14:paraId="5BCD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9" w:type="dxa"/>
            <w:vMerge w:val="continue"/>
            <w:noWrap w:val="0"/>
            <w:vAlign w:val="center"/>
          </w:tcPr>
          <w:p w14:paraId="475F86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FD5BCC1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bidi="ar"/>
              </w:rPr>
              <w:t>6</w:t>
            </w:r>
          </w:p>
        </w:tc>
        <w:tc>
          <w:tcPr>
            <w:tcW w:w="1504" w:type="dxa"/>
            <w:noWrap w:val="0"/>
            <w:vAlign w:val="center"/>
          </w:tcPr>
          <w:p w14:paraId="3EBC59BF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组装配件</w:t>
            </w:r>
          </w:p>
        </w:tc>
        <w:tc>
          <w:tcPr>
            <w:tcW w:w="887" w:type="dxa"/>
            <w:noWrap w:val="0"/>
            <w:vAlign w:val="center"/>
          </w:tcPr>
          <w:p w14:paraId="7A7EE936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10</w:t>
            </w:r>
          </w:p>
        </w:tc>
        <w:tc>
          <w:tcPr>
            <w:tcW w:w="662" w:type="dxa"/>
            <w:noWrap w:val="0"/>
            <w:vAlign w:val="center"/>
          </w:tcPr>
          <w:p w14:paraId="61ED7705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固态</w:t>
            </w:r>
          </w:p>
        </w:tc>
        <w:tc>
          <w:tcPr>
            <w:tcW w:w="1196" w:type="dxa"/>
            <w:noWrap w:val="0"/>
            <w:vAlign w:val="center"/>
          </w:tcPr>
          <w:p w14:paraId="7AFB735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/</w:t>
            </w:r>
          </w:p>
        </w:tc>
        <w:tc>
          <w:tcPr>
            <w:tcW w:w="1037" w:type="dxa"/>
            <w:noWrap w:val="0"/>
            <w:vAlign w:val="center"/>
          </w:tcPr>
          <w:p w14:paraId="3641BC65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次</w:t>
            </w:r>
          </w:p>
        </w:tc>
        <w:tc>
          <w:tcPr>
            <w:tcW w:w="1011" w:type="dxa"/>
            <w:noWrap w:val="0"/>
            <w:vAlign w:val="center"/>
          </w:tcPr>
          <w:p w14:paraId="240AE353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否</w:t>
            </w:r>
          </w:p>
        </w:tc>
        <w:tc>
          <w:tcPr>
            <w:tcW w:w="876" w:type="dxa"/>
            <w:noWrap w:val="0"/>
            <w:vAlign w:val="center"/>
          </w:tcPr>
          <w:p w14:paraId="426238D6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组装</w:t>
            </w:r>
          </w:p>
        </w:tc>
      </w:tr>
      <w:tr w14:paraId="75677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9" w:type="dxa"/>
            <w:noWrap w:val="0"/>
            <w:vAlign w:val="center"/>
          </w:tcPr>
          <w:p w14:paraId="37EA7A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塑料配件（外售）</w:t>
            </w:r>
          </w:p>
        </w:tc>
        <w:tc>
          <w:tcPr>
            <w:tcW w:w="567" w:type="dxa"/>
            <w:noWrap w:val="0"/>
            <w:vAlign w:val="center"/>
          </w:tcPr>
          <w:p w14:paraId="5453A89C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bidi="ar"/>
              </w:rPr>
              <w:t>7</w:t>
            </w:r>
          </w:p>
        </w:tc>
        <w:tc>
          <w:tcPr>
            <w:tcW w:w="1504" w:type="dxa"/>
            <w:noWrap w:val="0"/>
            <w:vAlign w:val="center"/>
          </w:tcPr>
          <w:p w14:paraId="7A1AF7C7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PP</w:t>
            </w:r>
          </w:p>
        </w:tc>
        <w:tc>
          <w:tcPr>
            <w:tcW w:w="887" w:type="dxa"/>
            <w:noWrap w:val="0"/>
            <w:vAlign w:val="center"/>
          </w:tcPr>
          <w:p w14:paraId="332210DB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60</w:t>
            </w:r>
          </w:p>
        </w:tc>
        <w:tc>
          <w:tcPr>
            <w:tcW w:w="662" w:type="dxa"/>
            <w:noWrap w:val="0"/>
            <w:vAlign w:val="center"/>
          </w:tcPr>
          <w:p w14:paraId="65E5A7D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固态</w:t>
            </w:r>
          </w:p>
        </w:tc>
        <w:tc>
          <w:tcPr>
            <w:tcW w:w="1196" w:type="dxa"/>
            <w:noWrap w:val="0"/>
            <w:vAlign w:val="center"/>
          </w:tcPr>
          <w:p w14:paraId="68D9F374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25 kg/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袋</w:t>
            </w:r>
          </w:p>
        </w:tc>
        <w:tc>
          <w:tcPr>
            <w:tcW w:w="1037" w:type="dxa"/>
            <w:noWrap w:val="0"/>
            <w:vAlign w:val="center"/>
          </w:tcPr>
          <w:p w14:paraId="7AFABFE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100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次</w:t>
            </w:r>
          </w:p>
        </w:tc>
        <w:tc>
          <w:tcPr>
            <w:tcW w:w="1011" w:type="dxa"/>
            <w:noWrap w:val="0"/>
            <w:vAlign w:val="center"/>
          </w:tcPr>
          <w:p w14:paraId="073677A5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否</w:t>
            </w:r>
          </w:p>
        </w:tc>
        <w:tc>
          <w:tcPr>
            <w:tcW w:w="876" w:type="dxa"/>
            <w:noWrap w:val="0"/>
            <w:vAlign w:val="center"/>
          </w:tcPr>
          <w:p w14:paraId="60B2A009">
            <w:pPr>
              <w:widowControl/>
              <w:jc w:val="center"/>
              <w:textAlignment w:val="center"/>
              <w:rPr>
                <w:rFonts w:ascii="Times New Roman" w:hAnsi="Times New Roman"/>
                <w:bCs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吹塑、注塑</w:t>
            </w:r>
          </w:p>
        </w:tc>
      </w:tr>
      <w:tr w14:paraId="4230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9" w:type="dxa"/>
            <w:vMerge w:val="restart"/>
            <w:noWrap w:val="0"/>
            <w:vAlign w:val="center"/>
          </w:tcPr>
          <w:p w14:paraId="580F8A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地拖</w:t>
            </w:r>
          </w:p>
        </w:tc>
        <w:tc>
          <w:tcPr>
            <w:tcW w:w="567" w:type="dxa"/>
            <w:noWrap w:val="0"/>
            <w:vAlign w:val="center"/>
          </w:tcPr>
          <w:p w14:paraId="6BC81349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8</w:t>
            </w:r>
          </w:p>
        </w:tc>
        <w:tc>
          <w:tcPr>
            <w:tcW w:w="1504" w:type="dxa"/>
            <w:noWrap w:val="0"/>
            <w:vAlign w:val="center"/>
          </w:tcPr>
          <w:p w14:paraId="65E2B8AB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PP</w:t>
            </w:r>
          </w:p>
        </w:tc>
        <w:tc>
          <w:tcPr>
            <w:tcW w:w="887" w:type="dxa"/>
            <w:noWrap w:val="0"/>
            <w:vAlign w:val="center"/>
          </w:tcPr>
          <w:p w14:paraId="41B9478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88</w:t>
            </w:r>
          </w:p>
        </w:tc>
        <w:tc>
          <w:tcPr>
            <w:tcW w:w="662" w:type="dxa"/>
            <w:noWrap w:val="0"/>
            <w:vAlign w:val="center"/>
          </w:tcPr>
          <w:p w14:paraId="3808631E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固态</w:t>
            </w:r>
          </w:p>
        </w:tc>
        <w:tc>
          <w:tcPr>
            <w:tcW w:w="1196" w:type="dxa"/>
            <w:noWrap w:val="0"/>
            <w:vAlign w:val="center"/>
          </w:tcPr>
          <w:p w14:paraId="2257C7FC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25 kg/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袋</w:t>
            </w:r>
          </w:p>
        </w:tc>
        <w:tc>
          <w:tcPr>
            <w:tcW w:w="1037" w:type="dxa"/>
            <w:noWrap w:val="0"/>
            <w:vAlign w:val="center"/>
          </w:tcPr>
          <w:p w14:paraId="7D30326F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100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次</w:t>
            </w:r>
          </w:p>
        </w:tc>
        <w:tc>
          <w:tcPr>
            <w:tcW w:w="1011" w:type="dxa"/>
            <w:noWrap w:val="0"/>
            <w:vAlign w:val="center"/>
          </w:tcPr>
          <w:p w14:paraId="2400EAB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否</w:t>
            </w:r>
          </w:p>
        </w:tc>
        <w:tc>
          <w:tcPr>
            <w:tcW w:w="876" w:type="dxa"/>
            <w:noWrap w:val="0"/>
            <w:vAlign w:val="center"/>
          </w:tcPr>
          <w:p w14:paraId="54F23EFC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吹塑、注塑</w:t>
            </w:r>
          </w:p>
        </w:tc>
      </w:tr>
      <w:tr w14:paraId="3F0F0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9" w:type="dxa"/>
            <w:vMerge w:val="continue"/>
            <w:noWrap w:val="0"/>
            <w:vAlign w:val="center"/>
          </w:tcPr>
          <w:p w14:paraId="7C04FA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F7FC976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9</w:t>
            </w:r>
          </w:p>
        </w:tc>
        <w:tc>
          <w:tcPr>
            <w:tcW w:w="1504" w:type="dxa"/>
            <w:noWrap w:val="0"/>
            <w:vAlign w:val="center"/>
          </w:tcPr>
          <w:p w14:paraId="779AF01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铝管</w:t>
            </w:r>
          </w:p>
        </w:tc>
        <w:tc>
          <w:tcPr>
            <w:tcW w:w="887" w:type="dxa"/>
            <w:noWrap w:val="0"/>
            <w:vAlign w:val="center"/>
          </w:tcPr>
          <w:p w14:paraId="67AAF16F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3710</w:t>
            </w:r>
          </w:p>
        </w:tc>
        <w:tc>
          <w:tcPr>
            <w:tcW w:w="662" w:type="dxa"/>
            <w:noWrap w:val="0"/>
            <w:vAlign w:val="center"/>
          </w:tcPr>
          <w:p w14:paraId="31B2FB1F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固态</w:t>
            </w:r>
          </w:p>
        </w:tc>
        <w:tc>
          <w:tcPr>
            <w:tcW w:w="1196" w:type="dxa"/>
            <w:noWrap w:val="0"/>
            <w:vAlign w:val="center"/>
          </w:tcPr>
          <w:p w14:paraId="39895E75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/</w:t>
            </w:r>
          </w:p>
        </w:tc>
        <w:tc>
          <w:tcPr>
            <w:tcW w:w="1037" w:type="dxa"/>
            <w:noWrap w:val="0"/>
            <w:vAlign w:val="center"/>
          </w:tcPr>
          <w:p w14:paraId="0B136095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360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次</w:t>
            </w:r>
          </w:p>
        </w:tc>
        <w:tc>
          <w:tcPr>
            <w:tcW w:w="1011" w:type="dxa"/>
            <w:noWrap w:val="0"/>
            <w:vAlign w:val="center"/>
          </w:tcPr>
          <w:p w14:paraId="3833F7BC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否</w:t>
            </w:r>
          </w:p>
        </w:tc>
        <w:tc>
          <w:tcPr>
            <w:tcW w:w="876" w:type="dxa"/>
            <w:noWrap w:val="0"/>
            <w:vAlign w:val="center"/>
          </w:tcPr>
          <w:p w14:paraId="5A4ED3C6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组装</w:t>
            </w:r>
          </w:p>
        </w:tc>
      </w:tr>
      <w:tr w14:paraId="3B6E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9" w:type="dxa"/>
            <w:vMerge w:val="continue"/>
            <w:noWrap w:val="0"/>
            <w:vAlign w:val="center"/>
          </w:tcPr>
          <w:p w14:paraId="29C8BB9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7EE8799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11</w:t>
            </w:r>
          </w:p>
        </w:tc>
        <w:tc>
          <w:tcPr>
            <w:tcW w:w="1504" w:type="dxa"/>
            <w:noWrap w:val="0"/>
            <w:vAlign w:val="center"/>
          </w:tcPr>
          <w:p w14:paraId="4E7DB224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铁材</w:t>
            </w:r>
          </w:p>
        </w:tc>
        <w:tc>
          <w:tcPr>
            <w:tcW w:w="887" w:type="dxa"/>
            <w:noWrap w:val="0"/>
            <w:vAlign w:val="center"/>
          </w:tcPr>
          <w:p w14:paraId="6FC511DB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3710</w:t>
            </w:r>
          </w:p>
        </w:tc>
        <w:tc>
          <w:tcPr>
            <w:tcW w:w="662" w:type="dxa"/>
            <w:noWrap w:val="0"/>
            <w:vAlign w:val="center"/>
          </w:tcPr>
          <w:p w14:paraId="347600D9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固态</w:t>
            </w:r>
          </w:p>
        </w:tc>
        <w:tc>
          <w:tcPr>
            <w:tcW w:w="1196" w:type="dxa"/>
            <w:noWrap w:val="0"/>
            <w:vAlign w:val="center"/>
          </w:tcPr>
          <w:p w14:paraId="0E6754DC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/</w:t>
            </w:r>
          </w:p>
        </w:tc>
        <w:tc>
          <w:tcPr>
            <w:tcW w:w="1037" w:type="dxa"/>
            <w:noWrap w:val="0"/>
            <w:vAlign w:val="center"/>
          </w:tcPr>
          <w:p w14:paraId="5F58F750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360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次</w:t>
            </w:r>
          </w:p>
        </w:tc>
        <w:tc>
          <w:tcPr>
            <w:tcW w:w="1011" w:type="dxa"/>
            <w:noWrap w:val="0"/>
            <w:vAlign w:val="center"/>
          </w:tcPr>
          <w:p w14:paraId="555BC952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否</w:t>
            </w:r>
          </w:p>
        </w:tc>
        <w:tc>
          <w:tcPr>
            <w:tcW w:w="876" w:type="dxa"/>
            <w:noWrap w:val="0"/>
            <w:vAlign w:val="center"/>
          </w:tcPr>
          <w:p w14:paraId="0960C735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组装</w:t>
            </w:r>
          </w:p>
        </w:tc>
      </w:tr>
      <w:tr w14:paraId="19E40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9" w:type="dxa"/>
            <w:vMerge w:val="continue"/>
            <w:noWrap w:val="0"/>
            <w:vAlign w:val="center"/>
          </w:tcPr>
          <w:p w14:paraId="34B22A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24F9960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1504" w:type="dxa"/>
            <w:noWrap w:val="0"/>
            <w:vAlign w:val="center"/>
          </w:tcPr>
          <w:p w14:paraId="22E6174A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无纺布</w:t>
            </w:r>
          </w:p>
        </w:tc>
        <w:tc>
          <w:tcPr>
            <w:tcW w:w="887" w:type="dxa"/>
            <w:noWrap w:val="0"/>
            <w:vAlign w:val="center"/>
          </w:tcPr>
          <w:p w14:paraId="44643FDB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bidi="ar"/>
              </w:rPr>
              <w:t>30</w:t>
            </w:r>
          </w:p>
        </w:tc>
        <w:tc>
          <w:tcPr>
            <w:tcW w:w="662" w:type="dxa"/>
            <w:noWrap w:val="0"/>
            <w:vAlign w:val="center"/>
          </w:tcPr>
          <w:p w14:paraId="74B008BA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固态</w:t>
            </w:r>
          </w:p>
        </w:tc>
        <w:tc>
          <w:tcPr>
            <w:tcW w:w="1196" w:type="dxa"/>
            <w:noWrap w:val="0"/>
            <w:vAlign w:val="center"/>
          </w:tcPr>
          <w:p w14:paraId="018E38E5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/</w:t>
            </w:r>
          </w:p>
        </w:tc>
        <w:tc>
          <w:tcPr>
            <w:tcW w:w="1037" w:type="dxa"/>
            <w:noWrap w:val="0"/>
            <w:vAlign w:val="center"/>
          </w:tcPr>
          <w:p w14:paraId="33BC20E7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次</w:t>
            </w:r>
          </w:p>
        </w:tc>
        <w:tc>
          <w:tcPr>
            <w:tcW w:w="1011" w:type="dxa"/>
            <w:noWrap w:val="0"/>
            <w:vAlign w:val="center"/>
          </w:tcPr>
          <w:p w14:paraId="11B17C47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否</w:t>
            </w:r>
          </w:p>
        </w:tc>
        <w:tc>
          <w:tcPr>
            <w:tcW w:w="876" w:type="dxa"/>
            <w:noWrap w:val="0"/>
            <w:vAlign w:val="center"/>
          </w:tcPr>
          <w:p w14:paraId="3C269A47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组装</w:t>
            </w:r>
          </w:p>
        </w:tc>
      </w:tr>
      <w:tr w14:paraId="74CA2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9" w:type="dxa"/>
            <w:vMerge w:val="continue"/>
            <w:noWrap w:val="0"/>
            <w:vAlign w:val="center"/>
          </w:tcPr>
          <w:p w14:paraId="6B7A05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9343C03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13</w:t>
            </w:r>
          </w:p>
        </w:tc>
        <w:tc>
          <w:tcPr>
            <w:tcW w:w="1504" w:type="dxa"/>
            <w:noWrap w:val="0"/>
            <w:vAlign w:val="center"/>
          </w:tcPr>
          <w:p w14:paraId="701740E5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水性胶</w:t>
            </w:r>
          </w:p>
        </w:tc>
        <w:tc>
          <w:tcPr>
            <w:tcW w:w="887" w:type="dxa"/>
            <w:noWrap w:val="0"/>
            <w:vAlign w:val="center"/>
          </w:tcPr>
          <w:p w14:paraId="037514CD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10</w:t>
            </w:r>
          </w:p>
        </w:tc>
        <w:tc>
          <w:tcPr>
            <w:tcW w:w="662" w:type="dxa"/>
            <w:noWrap w:val="0"/>
            <w:vAlign w:val="center"/>
          </w:tcPr>
          <w:p w14:paraId="7B334917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液态</w:t>
            </w:r>
          </w:p>
        </w:tc>
        <w:tc>
          <w:tcPr>
            <w:tcW w:w="1196" w:type="dxa"/>
            <w:noWrap w:val="0"/>
            <w:vAlign w:val="center"/>
          </w:tcPr>
          <w:p w14:paraId="5610C2D6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2.5kg/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桶</w:t>
            </w:r>
          </w:p>
        </w:tc>
        <w:tc>
          <w:tcPr>
            <w:tcW w:w="1037" w:type="dxa"/>
            <w:noWrap w:val="0"/>
            <w:vAlign w:val="center"/>
          </w:tcPr>
          <w:p w14:paraId="6C6FBB3F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0.1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吨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次</w:t>
            </w:r>
          </w:p>
        </w:tc>
        <w:tc>
          <w:tcPr>
            <w:tcW w:w="1011" w:type="dxa"/>
            <w:noWrap w:val="0"/>
            <w:vAlign w:val="center"/>
          </w:tcPr>
          <w:p w14:paraId="78F384A5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否</w:t>
            </w:r>
          </w:p>
        </w:tc>
        <w:tc>
          <w:tcPr>
            <w:tcW w:w="876" w:type="dxa"/>
            <w:noWrap w:val="0"/>
            <w:vAlign w:val="center"/>
          </w:tcPr>
          <w:p w14:paraId="2F931248">
            <w:pPr>
              <w:widowControl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点胶</w:t>
            </w:r>
          </w:p>
        </w:tc>
      </w:tr>
      <w:tr w14:paraId="54F1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9" w:type="dxa"/>
            <w:vMerge w:val="restart"/>
            <w:noWrap w:val="0"/>
            <w:vAlign w:val="center"/>
          </w:tcPr>
          <w:p w14:paraId="1E8A13D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丝印/移印</w:t>
            </w:r>
          </w:p>
        </w:tc>
        <w:tc>
          <w:tcPr>
            <w:tcW w:w="567" w:type="dxa"/>
            <w:noWrap w:val="0"/>
            <w:vAlign w:val="center"/>
          </w:tcPr>
          <w:p w14:paraId="5E3817BF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14</w:t>
            </w:r>
          </w:p>
        </w:tc>
        <w:tc>
          <w:tcPr>
            <w:tcW w:w="1504" w:type="dxa"/>
            <w:noWrap w:val="0"/>
            <w:vAlign w:val="center"/>
          </w:tcPr>
          <w:p w14:paraId="5426300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水性</w:t>
            </w:r>
            <w:r>
              <w:rPr>
                <w:rFonts w:ascii="Times New Roman" w:hAnsi="Times New Roman"/>
              </w:rPr>
              <w:t>油墨</w:t>
            </w:r>
          </w:p>
        </w:tc>
        <w:tc>
          <w:tcPr>
            <w:tcW w:w="887" w:type="dxa"/>
            <w:noWrap w:val="0"/>
            <w:vAlign w:val="center"/>
          </w:tcPr>
          <w:p w14:paraId="37F752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2" w:type="dxa"/>
            <w:noWrap w:val="0"/>
            <w:vAlign w:val="center"/>
          </w:tcPr>
          <w:p w14:paraId="535AE2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液态</w:t>
            </w:r>
          </w:p>
        </w:tc>
        <w:tc>
          <w:tcPr>
            <w:tcW w:w="1196" w:type="dxa"/>
            <w:noWrap w:val="0"/>
            <w:vAlign w:val="center"/>
          </w:tcPr>
          <w:p w14:paraId="6D8BF3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2.5kg/桶</w:t>
            </w:r>
          </w:p>
        </w:tc>
        <w:tc>
          <w:tcPr>
            <w:tcW w:w="1037" w:type="dxa"/>
            <w:noWrap w:val="0"/>
            <w:vAlign w:val="center"/>
          </w:tcPr>
          <w:p w14:paraId="597D3D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0.2吨/次</w:t>
            </w:r>
          </w:p>
        </w:tc>
        <w:tc>
          <w:tcPr>
            <w:tcW w:w="1011" w:type="dxa"/>
            <w:noWrap w:val="0"/>
            <w:vAlign w:val="center"/>
          </w:tcPr>
          <w:p w14:paraId="18CF89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否</w:t>
            </w:r>
          </w:p>
        </w:tc>
        <w:tc>
          <w:tcPr>
            <w:tcW w:w="876" w:type="dxa"/>
            <w:noWrap w:val="0"/>
            <w:vAlign w:val="center"/>
          </w:tcPr>
          <w:p w14:paraId="0BBE2C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丝印/移印</w:t>
            </w:r>
          </w:p>
        </w:tc>
      </w:tr>
      <w:tr w14:paraId="18B5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9" w:type="dxa"/>
            <w:vMerge w:val="continue"/>
            <w:noWrap w:val="0"/>
            <w:vAlign w:val="center"/>
          </w:tcPr>
          <w:p w14:paraId="29B75C30">
            <w:pPr>
              <w:jc w:val="center"/>
            </w:pPr>
          </w:p>
        </w:tc>
        <w:tc>
          <w:tcPr>
            <w:tcW w:w="567" w:type="dxa"/>
            <w:noWrap w:val="0"/>
            <w:vAlign w:val="center"/>
          </w:tcPr>
          <w:p w14:paraId="4CE3C879">
            <w:pPr>
              <w:widowControl/>
              <w:jc w:val="center"/>
              <w:textAlignment w:val="center"/>
              <w:rPr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15</w:t>
            </w:r>
          </w:p>
        </w:tc>
        <w:tc>
          <w:tcPr>
            <w:tcW w:w="1504" w:type="dxa"/>
            <w:noWrap w:val="0"/>
            <w:vAlign w:val="center"/>
          </w:tcPr>
          <w:p w14:paraId="716699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网版</w:t>
            </w:r>
          </w:p>
        </w:tc>
        <w:tc>
          <w:tcPr>
            <w:tcW w:w="887" w:type="dxa"/>
            <w:noWrap w:val="0"/>
            <w:vAlign w:val="center"/>
          </w:tcPr>
          <w:p w14:paraId="7E7C057B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50个</w:t>
            </w:r>
          </w:p>
        </w:tc>
        <w:tc>
          <w:tcPr>
            <w:tcW w:w="662" w:type="dxa"/>
            <w:noWrap w:val="0"/>
            <w:vAlign w:val="center"/>
          </w:tcPr>
          <w:p w14:paraId="3ED4AA62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固态</w:t>
            </w:r>
          </w:p>
        </w:tc>
        <w:tc>
          <w:tcPr>
            <w:tcW w:w="1196" w:type="dxa"/>
            <w:noWrap w:val="0"/>
            <w:vAlign w:val="center"/>
          </w:tcPr>
          <w:p w14:paraId="62D071DE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/</w:t>
            </w:r>
          </w:p>
        </w:tc>
        <w:tc>
          <w:tcPr>
            <w:tcW w:w="1037" w:type="dxa"/>
            <w:noWrap w:val="0"/>
            <w:vAlign w:val="center"/>
          </w:tcPr>
          <w:p w14:paraId="6110F07E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10个/次</w:t>
            </w:r>
          </w:p>
        </w:tc>
        <w:tc>
          <w:tcPr>
            <w:tcW w:w="1011" w:type="dxa"/>
            <w:noWrap w:val="0"/>
            <w:vAlign w:val="center"/>
          </w:tcPr>
          <w:p w14:paraId="1427BB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否</w:t>
            </w:r>
          </w:p>
        </w:tc>
        <w:tc>
          <w:tcPr>
            <w:tcW w:w="876" w:type="dxa"/>
            <w:noWrap w:val="0"/>
            <w:vAlign w:val="center"/>
          </w:tcPr>
          <w:p w14:paraId="3E7A6E62">
            <w:pPr>
              <w:jc w:val="center"/>
              <w:rPr>
                <w:rFonts w:ascii="Times New Roman" w:hAnsi="Times New Roman"/>
                <w:lang w:eastAsia="zh-Hans"/>
              </w:rPr>
            </w:pPr>
            <w:r>
              <w:rPr>
                <w:rFonts w:ascii="Times New Roman" w:hAnsi="Times New Roman"/>
              </w:rPr>
              <w:t>丝印</w:t>
            </w:r>
          </w:p>
        </w:tc>
      </w:tr>
      <w:tr w14:paraId="4FE2B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9" w:type="dxa"/>
            <w:vMerge w:val="continue"/>
            <w:noWrap w:val="0"/>
            <w:vAlign w:val="center"/>
          </w:tcPr>
          <w:p w14:paraId="01F63A40">
            <w:pPr>
              <w:jc w:val="center"/>
            </w:pPr>
          </w:p>
        </w:tc>
        <w:tc>
          <w:tcPr>
            <w:tcW w:w="567" w:type="dxa"/>
            <w:noWrap w:val="0"/>
            <w:vAlign w:val="center"/>
          </w:tcPr>
          <w:p w14:paraId="4EB37B36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16</w:t>
            </w:r>
          </w:p>
        </w:tc>
        <w:tc>
          <w:tcPr>
            <w:tcW w:w="1504" w:type="dxa"/>
            <w:noWrap w:val="0"/>
            <w:vAlign w:val="center"/>
          </w:tcPr>
          <w:p w14:paraId="39413B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移印橡胶</w:t>
            </w:r>
          </w:p>
        </w:tc>
        <w:tc>
          <w:tcPr>
            <w:tcW w:w="887" w:type="dxa"/>
            <w:noWrap w:val="0"/>
            <w:vAlign w:val="center"/>
          </w:tcPr>
          <w:p w14:paraId="497D1E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12个</w:t>
            </w:r>
          </w:p>
        </w:tc>
        <w:tc>
          <w:tcPr>
            <w:tcW w:w="662" w:type="dxa"/>
            <w:noWrap w:val="0"/>
            <w:vAlign w:val="center"/>
          </w:tcPr>
          <w:p w14:paraId="2466568B">
            <w:pPr>
              <w:jc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固态</w:t>
            </w:r>
          </w:p>
        </w:tc>
        <w:tc>
          <w:tcPr>
            <w:tcW w:w="1196" w:type="dxa"/>
            <w:noWrap w:val="0"/>
            <w:vAlign w:val="center"/>
          </w:tcPr>
          <w:p w14:paraId="186976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037" w:type="dxa"/>
            <w:noWrap w:val="0"/>
            <w:vAlign w:val="center"/>
          </w:tcPr>
          <w:p w14:paraId="0F117AF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12个/次</w:t>
            </w:r>
          </w:p>
        </w:tc>
        <w:tc>
          <w:tcPr>
            <w:tcW w:w="1011" w:type="dxa"/>
            <w:noWrap w:val="0"/>
            <w:vAlign w:val="center"/>
          </w:tcPr>
          <w:p w14:paraId="14BCF7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否</w:t>
            </w:r>
          </w:p>
        </w:tc>
        <w:tc>
          <w:tcPr>
            <w:tcW w:w="876" w:type="dxa"/>
            <w:noWrap w:val="0"/>
            <w:vAlign w:val="center"/>
          </w:tcPr>
          <w:p w14:paraId="2B8B95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移印</w:t>
            </w:r>
          </w:p>
        </w:tc>
      </w:tr>
      <w:tr w14:paraId="0894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9" w:type="dxa"/>
            <w:vMerge w:val="continue"/>
            <w:noWrap w:val="0"/>
            <w:vAlign w:val="center"/>
          </w:tcPr>
          <w:p w14:paraId="17194E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7CB7290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Style w:val="21"/>
                <w:rFonts w:hint="default" w:ascii="Times New Roman" w:hAnsi="Times New Roman" w:cs="Times New Roman"/>
                <w:color w:val="auto"/>
                <w:lang w:bidi="ar"/>
              </w:rPr>
              <w:t>17</w:t>
            </w:r>
          </w:p>
        </w:tc>
        <w:tc>
          <w:tcPr>
            <w:tcW w:w="1504" w:type="dxa"/>
            <w:noWrap w:val="0"/>
            <w:vAlign w:val="center"/>
          </w:tcPr>
          <w:p w14:paraId="02CF6F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无水酒精</w:t>
            </w:r>
          </w:p>
        </w:tc>
        <w:tc>
          <w:tcPr>
            <w:tcW w:w="887" w:type="dxa"/>
            <w:noWrap w:val="0"/>
            <w:vAlign w:val="center"/>
          </w:tcPr>
          <w:p w14:paraId="5358B1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0.5</w:t>
            </w:r>
          </w:p>
        </w:tc>
        <w:tc>
          <w:tcPr>
            <w:tcW w:w="662" w:type="dxa"/>
            <w:noWrap w:val="0"/>
            <w:vAlign w:val="center"/>
          </w:tcPr>
          <w:p w14:paraId="095CDF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液态</w:t>
            </w:r>
          </w:p>
        </w:tc>
        <w:tc>
          <w:tcPr>
            <w:tcW w:w="1196" w:type="dxa"/>
            <w:noWrap w:val="0"/>
            <w:vAlign w:val="center"/>
          </w:tcPr>
          <w:p w14:paraId="5CBE96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2.5kg/桶</w:t>
            </w:r>
          </w:p>
        </w:tc>
        <w:tc>
          <w:tcPr>
            <w:tcW w:w="1037" w:type="dxa"/>
            <w:noWrap w:val="0"/>
            <w:vAlign w:val="center"/>
          </w:tcPr>
          <w:p w14:paraId="59DB9F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0.05吨/次</w:t>
            </w:r>
          </w:p>
        </w:tc>
        <w:tc>
          <w:tcPr>
            <w:tcW w:w="1011" w:type="dxa"/>
            <w:noWrap w:val="0"/>
            <w:vAlign w:val="center"/>
          </w:tcPr>
          <w:p w14:paraId="1B6FF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否</w:t>
            </w:r>
          </w:p>
        </w:tc>
        <w:tc>
          <w:tcPr>
            <w:tcW w:w="876" w:type="dxa"/>
            <w:noWrap w:val="0"/>
            <w:vAlign w:val="center"/>
          </w:tcPr>
          <w:p w14:paraId="76AE75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zh-Hans"/>
              </w:rPr>
              <w:t>擦拭</w:t>
            </w:r>
          </w:p>
        </w:tc>
      </w:tr>
      <w:tr w14:paraId="3C104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9" w:type="dxa"/>
            <w:vMerge w:val="restart"/>
            <w:noWrap w:val="0"/>
            <w:vAlign w:val="center"/>
          </w:tcPr>
          <w:p w14:paraId="2C1631FE">
            <w:pPr>
              <w:jc w:val="center"/>
            </w:pPr>
            <w:r>
              <w:rPr>
                <w:rFonts w:hint="eastAsia"/>
              </w:rPr>
              <w:t>实验室</w:t>
            </w:r>
          </w:p>
        </w:tc>
        <w:tc>
          <w:tcPr>
            <w:tcW w:w="567" w:type="dxa"/>
            <w:noWrap w:val="0"/>
            <w:vAlign w:val="center"/>
          </w:tcPr>
          <w:p w14:paraId="2D4D910F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Style w:val="21"/>
                <w:rFonts w:hint="default" w:ascii="Times New Roman" w:hAnsi="Times New Roman" w:cs="Times New Roman"/>
                <w:color w:val="auto"/>
                <w:lang w:bidi="ar"/>
              </w:rPr>
              <w:t>18</w:t>
            </w:r>
          </w:p>
        </w:tc>
        <w:tc>
          <w:tcPr>
            <w:tcW w:w="1504" w:type="dxa"/>
            <w:noWrap w:val="0"/>
            <w:vAlign w:val="center"/>
          </w:tcPr>
          <w:p w14:paraId="768740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香精</w:t>
            </w:r>
          </w:p>
        </w:tc>
        <w:tc>
          <w:tcPr>
            <w:tcW w:w="887" w:type="dxa"/>
            <w:noWrap w:val="0"/>
            <w:vAlign w:val="center"/>
          </w:tcPr>
          <w:p w14:paraId="109B77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150kg</w:t>
            </w:r>
          </w:p>
        </w:tc>
        <w:tc>
          <w:tcPr>
            <w:tcW w:w="662" w:type="dxa"/>
            <w:noWrap w:val="0"/>
            <w:vAlign w:val="center"/>
          </w:tcPr>
          <w:p w14:paraId="45D842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液体</w:t>
            </w:r>
          </w:p>
        </w:tc>
        <w:tc>
          <w:tcPr>
            <w:tcW w:w="1196" w:type="dxa"/>
            <w:noWrap w:val="0"/>
            <w:vAlign w:val="center"/>
          </w:tcPr>
          <w:p w14:paraId="338A1A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试剂瓶</w:t>
            </w:r>
          </w:p>
        </w:tc>
        <w:tc>
          <w:tcPr>
            <w:tcW w:w="1037" w:type="dxa"/>
            <w:noWrap w:val="0"/>
            <w:vAlign w:val="center"/>
          </w:tcPr>
          <w:p w14:paraId="13389F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1kg</w:t>
            </w:r>
          </w:p>
        </w:tc>
        <w:tc>
          <w:tcPr>
            <w:tcW w:w="1011" w:type="dxa"/>
            <w:noWrap w:val="0"/>
            <w:vAlign w:val="center"/>
          </w:tcPr>
          <w:p w14:paraId="0AD4F6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否</w:t>
            </w:r>
          </w:p>
        </w:tc>
        <w:tc>
          <w:tcPr>
            <w:tcW w:w="876" w:type="dxa"/>
            <w:noWrap w:val="0"/>
            <w:vAlign w:val="center"/>
          </w:tcPr>
          <w:p w14:paraId="5D540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实验</w:t>
            </w:r>
          </w:p>
        </w:tc>
      </w:tr>
      <w:tr w14:paraId="7709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9" w:type="dxa"/>
            <w:vMerge w:val="continue"/>
            <w:noWrap w:val="0"/>
            <w:vAlign w:val="center"/>
          </w:tcPr>
          <w:p w14:paraId="2B8F8121">
            <w:pPr>
              <w:jc w:val="center"/>
            </w:pPr>
          </w:p>
        </w:tc>
        <w:tc>
          <w:tcPr>
            <w:tcW w:w="567" w:type="dxa"/>
            <w:noWrap w:val="0"/>
            <w:vAlign w:val="center"/>
          </w:tcPr>
          <w:p w14:paraId="4E68488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Style w:val="21"/>
                <w:rFonts w:hint="default" w:ascii="Times New Roman" w:hAnsi="Times New Roman" w:cs="Times New Roman"/>
                <w:color w:val="auto"/>
                <w:lang w:bidi="ar"/>
              </w:rPr>
              <w:t>19</w:t>
            </w:r>
          </w:p>
        </w:tc>
        <w:tc>
          <w:tcPr>
            <w:tcW w:w="1504" w:type="dxa"/>
            <w:noWrap w:val="0"/>
            <w:vAlign w:val="center"/>
          </w:tcPr>
          <w:p w14:paraId="62BE60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DPM</w:t>
            </w: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二丙二醇单甲醚</w:t>
            </w:r>
            <w:r>
              <w:rPr>
                <w:rFonts w:hint="eastAsia" w:ascii="Times New Roman" w:hAnsi="Times New Roman"/>
              </w:rPr>
              <w:t>）</w:t>
            </w:r>
          </w:p>
        </w:tc>
        <w:tc>
          <w:tcPr>
            <w:tcW w:w="887" w:type="dxa"/>
            <w:noWrap w:val="0"/>
            <w:vAlign w:val="center"/>
          </w:tcPr>
          <w:p w14:paraId="575B8C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30kg</w:t>
            </w:r>
          </w:p>
        </w:tc>
        <w:tc>
          <w:tcPr>
            <w:tcW w:w="662" w:type="dxa"/>
            <w:noWrap w:val="0"/>
            <w:vAlign w:val="center"/>
          </w:tcPr>
          <w:p w14:paraId="774530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液体</w:t>
            </w:r>
          </w:p>
        </w:tc>
        <w:tc>
          <w:tcPr>
            <w:tcW w:w="1196" w:type="dxa"/>
            <w:noWrap w:val="0"/>
            <w:vAlign w:val="center"/>
          </w:tcPr>
          <w:p w14:paraId="569D96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试剂瓶</w:t>
            </w:r>
          </w:p>
        </w:tc>
        <w:tc>
          <w:tcPr>
            <w:tcW w:w="1037" w:type="dxa"/>
            <w:noWrap w:val="0"/>
            <w:vAlign w:val="center"/>
          </w:tcPr>
          <w:p w14:paraId="7A3D6968">
            <w:pPr>
              <w:jc w:val="center"/>
              <w:rPr>
                <w:rFonts w:ascii="Times New Roman" w:hAnsi="Times New Roman"/>
              </w:rPr>
            </w:pPr>
            <w:r>
              <w:rPr>
                <w:rStyle w:val="21"/>
                <w:rFonts w:hint="default" w:ascii="Times New Roman" w:hAnsi="Times New Roman" w:cs="Times New Roman"/>
                <w:color w:val="auto"/>
                <w:lang w:bidi="ar"/>
              </w:rPr>
              <w:t>2kg</w:t>
            </w:r>
          </w:p>
        </w:tc>
        <w:tc>
          <w:tcPr>
            <w:tcW w:w="1011" w:type="dxa"/>
            <w:noWrap w:val="0"/>
            <w:vAlign w:val="center"/>
          </w:tcPr>
          <w:p w14:paraId="1AC7CF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否</w:t>
            </w:r>
          </w:p>
        </w:tc>
        <w:tc>
          <w:tcPr>
            <w:tcW w:w="876" w:type="dxa"/>
            <w:noWrap w:val="0"/>
            <w:vAlign w:val="center"/>
          </w:tcPr>
          <w:p w14:paraId="37B1B1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实验</w:t>
            </w:r>
          </w:p>
        </w:tc>
      </w:tr>
      <w:tr w14:paraId="1DFC6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9" w:type="dxa"/>
            <w:vMerge w:val="continue"/>
            <w:noWrap w:val="0"/>
            <w:vAlign w:val="center"/>
          </w:tcPr>
          <w:p w14:paraId="63C21B82">
            <w:pPr>
              <w:jc w:val="center"/>
            </w:pPr>
          </w:p>
        </w:tc>
        <w:tc>
          <w:tcPr>
            <w:tcW w:w="567" w:type="dxa"/>
            <w:noWrap w:val="0"/>
            <w:vAlign w:val="center"/>
          </w:tcPr>
          <w:p w14:paraId="74F0405F"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Style w:val="21"/>
                <w:rFonts w:hint="default" w:ascii="Times New Roman" w:hAnsi="Times New Roman" w:cs="Times New Roman"/>
                <w:color w:val="auto"/>
                <w:lang w:bidi="ar"/>
              </w:rPr>
              <w:t>20</w:t>
            </w:r>
          </w:p>
        </w:tc>
        <w:tc>
          <w:tcPr>
            <w:tcW w:w="1504" w:type="dxa"/>
            <w:noWrap w:val="0"/>
            <w:vAlign w:val="center"/>
          </w:tcPr>
          <w:p w14:paraId="117C64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DPMA</w:t>
            </w: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二丙二醇甲醚醋酸酯</w:t>
            </w:r>
            <w:r>
              <w:rPr>
                <w:rFonts w:hint="eastAsia" w:ascii="Times New Roman" w:hAnsi="Times New Roman"/>
              </w:rPr>
              <w:t>）</w:t>
            </w:r>
          </w:p>
        </w:tc>
        <w:tc>
          <w:tcPr>
            <w:tcW w:w="887" w:type="dxa"/>
            <w:noWrap w:val="0"/>
            <w:vAlign w:val="center"/>
          </w:tcPr>
          <w:p w14:paraId="3A46A5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10kg</w:t>
            </w:r>
          </w:p>
        </w:tc>
        <w:tc>
          <w:tcPr>
            <w:tcW w:w="662" w:type="dxa"/>
            <w:noWrap w:val="0"/>
            <w:vAlign w:val="center"/>
          </w:tcPr>
          <w:p w14:paraId="2BF599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液体</w:t>
            </w:r>
          </w:p>
        </w:tc>
        <w:tc>
          <w:tcPr>
            <w:tcW w:w="1196" w:type="dxa"/>
            <w:noWrap w:val="0"/>
            <w:vAlign w:val="center"/>
          </w:tcPr>
          <w:p w14:paraId="1EDAC3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试剂瓶</w:t>
            </w:r>
          </w:p>
        </w:tc>
        <w:tc>
          <w:tcPr>
            <w:tcW w:w="1037" w:type="dxa"/>
            <w:noWrap w:val="0"/>
            <w:vAlign w:val="center"/>
          </w:tcPr>
          <w:p w14:paraId="4E6947F2">
            <w:pPr>
              <w:jc w:val="center"/>
              <w:rPr>
                <w:rFonts w:ascii="Times New Roman" w:hAnsi="Times New Roman"/>
              </w:rPr>
            </w:pPr>
            <w:r>
              <w:rPr>
                <w:rStyle w:val="21"/>
                <w:rFonts w:hint="default" w:ascii="Times New Roman" w:hAnsi="Times New Roman" w:cs="Times New Roman"/>
                <w:color w:val="auto"/>
                <w:lang w:bidi="ar"/>
              </w:rPr>
              <w:t>1kg</w:t>
            </w:r>
          </w:p>
        </w:tc>
        <w:tc>
          <w:tcPr>
            <w:tcW w:w="1011" w:type="dxa"/>
            <w:noWrap w:val="0"/>
            <w:vAlign w:val="center"/>
          </w:tcPr>
          <w:p w14:paraId="7A9B40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否</w:t>
            </w:r>
          </w:p>
        </w:tc>
        <w:tc>
          <w:tcPr>
            <w:tcW w:w="876" w:type="dxa"/>
            <w:noWrap w:val="0"/>
            <w:vAlign w:val="center"/>
          </w:tcPr>
          <w:p w14:paraId="34C05B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实验</w:t>
            </w:r>
          </w:p>
        </w:tc>
      </w:tr>
      <w:tr w14:paraId="6A01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9" w:type="dxa"/>
            <w:vMerge w:val="continue"/>
            <w:noWrap w:val="0"/>
            <w:vAlign w:val="center"/>
          </w:tcPr>
          <w:p w14:paraId="63FF6F51">
            <w:pPr>
              <w:jc w:val="center"/>
            </w:pPr>
          </w:p>
        </w:tc>
        <w:tc>
          <w:tcPr>
            <w:tcW w:w="567" w:type="dxa"/>
            <w:noWrap w:val="0"/>
            <w:vAlign w:val="center"/>
          </w:tcPr>
          <w:p w14:paraId="422A9179"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Style w:val="21"/>
                <w:rFonts w:hint="default" w:ascii="Times New Roman" w:hAnsi="Times New Roman" w:cs="Times New Roman"/>
                <w:color w:val="auto"/>
                <w:lang w:bidi="ar"/>
              </w:rPr>
              <w:t>21</w:t>
            </w:r>
          </w:p>
        </w:tc>
        <w:tc>
          <w:tcPr>
            <w:tcW w:w="1504" w:type="dxa"/>
            <w:noWrap w:val="0"/>
            <w:vAlign w:val="center"/>
          </w:tcPr>
          <w:p w14:paraId="4C01CB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氢气</w:t>
            </w:r>
          </w:p>
        </w:tc>
        <w:tc>
          <w:tcPr>
            <w:tcW w:w="887" w:type="dxa"/>
            <w:noWrap w:val="0"/>
            <w:vAlign w:val="center"/>
          </w:tcPr>
          <w:p w14:paraId="33F12ED8">
            <w:pPr>
              <w:jc w:val="center"/>
              <w:rPr>
                <w:rFonts w:ascii="Times New Roman" w:hAnsi="Times New Roman"/>
              </w:rPr>
            </w:pPr>
            <w:r>
              <w:rPr>
                <w:rStyle w:val="21"/>
                <w:rFonts w:hint="default" w:ascii="Times New Roman" w:hAnsi="Times New Roman" w:cs="Times New Roman"/>
                <w:color w:val="auto"/>
                <w:lang w:bidi="ar"/>
              </w:rPr>
              <w:t>240L</w:t>
            </w:r>
          </w:p>
        </w:tc>
        <w:tc>
          <w:tcPr>
            <w:tcW w:w="662" w:type="dxa"/>
            <w:noWrap w:val="0"/>
            <w:vAlign w:val="center"/>
          </w:tcPr>
          <w:p w14:paraId="2D9DC2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气体</w:t>
            </w:r>
          </w:p>
        </w:tc>
        <w:tc>
          <w:tcPr>
            <w:tcW w:w="1196" w:type="dxa"/>
            <w:noWrap w:val="0"/>
            <w:vAlign w:val="center"/>
          </w:tcPr>
          <w:p w14:paraId="5AF813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钢瓶装</w:t>
            </w:r>
          </w:p>
        </w:tc>
        <w:tc>
          <w:tcPr>
            <w:tcW w:w="1037" w:type="dxa"/>
            <w:noWrap w:val="0"/>
            <w:vAlign w:val="center"/>
          </w:tcPr>
          <w:p w14:paraId="252312DE">
            <w:pPr>
              <w:jc w:val="center"/>
              <w:rPr>
                <w:rFonts w:ascii="Times New Roman" w:hAnsi="Times New Roman"/>
              </w:rPr>
            </w:pPr>
            <w:r>
              <w:rPr>
                <w:rStyle w:val="21"/>
                <w:rFonts w:hint="default" w:ascii="Times New Roman" w:hAnsi="Times New Roman" w:cs="Times New Roman"/>
                <w:color w:val="auto"/>
                <w:lang w:bidi="ar"/>
              </w:rPr>
              <w:t>40L</w:t>
            </w:r>
          </w:p>
        </w:tc>
        <w:tc>
          <w:tcPr>
            <w:tcW w:w="1011" w:type="dxa"/>
            <w:noWrap w:val="0"/>
            <w:vAlign w:val="center"/>
          </w:tcPr>
          <w:p w14:paraId="13F5119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</w:t>
            </w:r>
          </w:p>
        </w:tc>
        <w:tc>
          <w:tcPr>
            <w:tcW w:w="876" w:type="dxa"/>
            <w:noWrap w:val="0"/>
            <w:vAlign w:val="center"/>
          </w:tcPr>
          <w:p w14:paraId="271466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实验</w:t>
            </w:r>
          </w:p>
        </w:tc>
      </w:tr>
      <w:tr w14:paraId="6DDD2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9" w:type="dxa"/>
            <w:vMerge w:val="restart"/>
            <w:noWrap w:val="0"/>
            <w:vAlign w:val="center"/>
          </w:tcPr>
          <w:p w14:paraId="282B966D">
            <w:pPr>
              <w:jc w:val="center"/>
            </w:pPr>
            <w:r>
              <w:rPr>
                <w:rFonts w:hint="eastAsia"/>
              </w:rPr>
              <w:t>模具维修</w:t>
            </w:r>
          </w:p>
        </w:tc>
        <w:tc>
          <w:tcPr>
            <w:tcW w:w="567" w:type="dxa"/>
            <w:noWrap w:val="0"/>
            <w:vAlign w:val="center"/>
          </w:tcPr>
          <w:p w14:paraId="57D57FCD"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Style w:val="21"/>
                <w:rFonts w:hint="default" w:ascii="Times New Roman" w:hAnsi="Times New Roman" w:cs="Times New Roman"/>
                <w:color w:val="auto"/>
                <w:lang w:bidi="ar"/>
              </w:rPr>
              <w:t>22</w:t>
            </w:r>
          </w:p>
        </w:tc>
        <w:tc>
          <w:tcPr>
            <w:tcW w:w="1504" w:type="dxa"/>
            <w:noWrap w:val="0"/>
            <w:vAlign w:val="center"/>
          </w:tcPr>
          <w:p w14:paraId="6C3EE3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hint="default" w:ascii="Times New Roman" w:hAnsi="Times New Roman" w:cs="Times New Roman"/>
                <w:color w:val="auto"/>
                <w:lang w:bidi="ar"/>
              </w:rPr>
              <w:t>火花油</w:t>
            </w:r>
          </w:p>
        </w:tc>
        <w:tc>
          <w:tcPr>
            <w:tcW w:w="887" w:type="dxa"/>
            <w:noWrap w:val="0"/>
            <w:vAlign w:val="center"/>
          </w:tcPr>
          <w:p w14:paraId="7F292F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21"/>
                <w:rFonts w:hint="default" w:ascii="Times New Roman" w:hAnsi="Times New Roman" w:cs="Times New Roman"/>
                <w:color w:val="auto"/>
                <w:lang w:bidi="ar"/>
              </w:rPr>
              <w:t>0.05</w:t>
            </w:r>
          </w:p>
        </w:tc>
        <w:tc>
          <w:tcPr>
            <w:tcW w:w="662" w:type="dxa"/>
            <w:noWrap w:val="0"/>
            <w:vAlign w:val="center"/>
          </w:tcPr>
          <w:p w14:paraId="0F1A8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液体</w:t>
            </w:r>
          </w:p>
        </w:tc>
        <w:tc>
          <w:tcPr>
            <w:tcW w:w="1196" w:type="dxa"/>
            <w:noWrap w:val="0"/>
            <w:vAlign w:val="center"/>
          </w:tcPr>
          <w:p w14:paraId="76E333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200L/桶</w:t>
            </w:r>
          </w:p>
        </w:tc>
        <w:tc>
          <w:tcPr>
            <w:tcW w:w="1037" w:type="dxa"/>
            <w:noWrap w:val="0"/>
            <w:vAlign w:val="center"/>
          </w:tcPr>
          <w:p w14:paraId="2CCC25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200L</w:t>
            </w:r>
          </w:p>
        </w:tc>
        <w:tc>
          <w:tcPr>
            <w:tcW w:w="1011" w:type="dxa"/>
            <w:noWrap w:val="0"/>
            <w:vAlign w:val="center"/>
          </w:tcPr>
          <w:p w14:paraId="2BB614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是</w:t>
            </w:r>
          </w:p>
        </w:tc>
        <w:tc>
          <w:tcPr>
            <w:tcW w:w="876" w:type="dxa"/>
            <w:noWrap w:val="0"/>
            <w:vAlign w:val="center"/>
          </w:tcPr>
          <w:p w14:paraId="72B4E3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设备维护</w:t>
            </w:r>
          </w:p>
        </w:tc>
      </w:tr>
      <w:tr w14:paraId="689EE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9" w:type="dxa"/>
            <w:vMerge w:val="continue"/>
            <w:noWrap w:val="0"/>
            <w:vAlign w:val="center"/>
          </w:tcPr>
          <w:p w14:paraId="700EA616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B76AD17">
            <w:pPr>
              <w:jc w:val="center"/>
              <w:rPr>
                <w:rFonts w:hint="eastAsia" w:ascii="Times New Roman" w:hAnsi="Times New Roman"/>
                <w:szCs w:val="21"/>
                <w:lang w:bidi="ar"/>
              </w:rPr>
            </w:pPr>
            <w:r>
              <w:rPr>
                <w:rStyle w:val="21"/>
                <w:rFonts w:hint="default" w:ascii="Times New Roman" w:hAnsi="Times New Roman" w:cs="Times New Roman"/>
                <w:color w:val="auto"/>
                <w:lang w:bidi="ar"/>
              </w:rPr>
              <w:t>24</w:t>
            </w:r>
          </w:p>
        </w:tc>
        <w:tc>
          <w:tcPr>
            <w:tcW w:w="1504" w:type="dxa"/>
            <w:noWrap w:val="0"/>
            <w:vAlign w:val="center"/>
          </w:tcPr>
          <w:p w14:paraId="14A85F19">
            <w:pPr>
              <w:jc w:val="center"/>
              <w:rPr>
                <w:rStyle w:val="21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21"/>
                <w:rFonts w:hint="default" w:ascii="Times New Roman" w:hAnsi="Times New Roman" w:cs="Times New Roman"/>
                <w:color w:val="auto"/>
                <w:lang w:bidi="ar"/>
              </w:rPr>
              <w:t>模具</w:t>
            </w:r>
          </w:p>
        </w:tc>
        <w:tc>
          <w:tcPr>
            <w:tcW w:w="887" w:type="dxa"/>
            <w:noWrap w:val="0"/>
            <w:vAlign w:val="center"/>
          </w:tcPr>
          <w:p w14:paraId="7B17AE61">
            <w:pPr>
              <w:jc w:val="center"/>
              <w:rPr>
                <w:rStyle w:val="21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21"/>
                <w:rFonts w:hint="default" w:ascii="Times New Roman" w:hAnsi="Times New Roman" w:cs="Times New Roman"/>
                <w:color w:val="auto"/>
                <w:lang w:bidi="ar"/>
              </w:rPr>
              <w:t>30套</w:t>
            </w:r>
          </w:p>
        </w:tc>
        <w:tc>
          <w:tcPr>
            <w:tcW w:w="662" w:type="dxa"/>
            <w:noWrap w:val="0"/>
            <w:vAlign w:val="center"/>
          </w:tcPr>
          <w:p w14:paraId="793A5D8D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固态</w:t>
            </w:r>
          </w:p>
        </w:tc>
        <w:tc>
          <w:tcPr>
            <w:tcW w:w="1196" w:type="dxa"/>
            <w:noWrap w:val="0"/>
            <w:vAlign w:val="center"/>
          </w:tcPr>
          <w:p w14:paraId="08781D8C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/</w:t>
            </w:r>
          </w:p>
        </w:tc>
        <w:tc>
          <w:tcPr>
            <w:tcW w:w="1037" w:type="dxa"/>
            <w:noWrap w:val="0"/>
            <w:vAlign w:val="center"/>
          </w:tcPr>
          <w:p w14:paraId="437FC3EA">
            <w:pPr>
              <w:jc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Style w:val="21"/>
                <w:rFonts w:hint="default" w:ascii="Times New Roman" w:hAnsi="Times New Roman" w:cs="Times New Roman"/>
                <w:color w:val="auto"/>
                <w:lang w:bidi="ar"/>
              </w:rPr>
              <w:t>30套</w:t>
            </w:r>
          </w:p>
        </w:tc>
        <w:tc>
          <w:tcPr>
            <w:tcW w:w="1011" w:type="dxa"/>
            <w:noWrap w:val="0"/>
            <w:vAlign w:val="center"/>
          </w:tcPr>
          <w:p w14:paraId="06DEE3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否</w:t>
            </w:r>
          </w:p>
        </w:tc>
        <w:tc>
          <w:tcPr>
            <w:tcW w:w="876" w:type="dxa"/>
            <w:noWrap w:val="0"/>
            <w:vAlign w:val="center"/>
          </w:tcPr>
          <w:p w14:paraId="1346BB3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吹塑、注塑</w:t>
            </w:r>
          </w:p>
        </w:tc>
      </w:tr>
      <w:tr w14:paraId="1336F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9" w:type="dxa"/>
            <w:vMerge w:val="continue"/>
            <w:noWrap w:val="0"/>
            <w:vAlign w:val="center"/>
          </w:tcPr>
          <w:p w14:paraId="6A530B8D">
            <w:pPr>
              <w:jc w:val="center"/>
              <w:rPr>
                <w:rStyle w:val="21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C48A45E">
            <w:pPr>
              <w:jc w:val="center"/>
              <w:rPr>
                <w:rStyle w:val="21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21"/>
                <w:rFonts w:hint="default" w:ascii="Times New Roman" w:hAnsi="Times New Roman" w:cs="Times New Roman"/>
                <w:color w:val="auto"/>
                <w:lang w:bidi="ar"/>
              </w:rPr>
              <w:t>25</w:t>
            </w:r>
          </w:p>
        </w:tc>
        <w:tc>
          <w:tcPr>
            <w:tcW w:w="1504" w:type="dxa"/>
            <w:noWrap w:val="0"/>
            <w:vAlign w:val="center"/>
          </w:tcPr>
          <w:p w14:paraId="4ABCFD93">
            <w:pPr>
              <w:jc w:val="center"/>
              <w:rPr>
                <w:rStyle w:val="21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21"/>
                <w:rFonts w:hint="default" w:ascii="Times New Roman" w:hAnsi="Times New Roman" w:cs="Times New Roman"/>
                <w:color w:val="auto"/>
                <w:lang w:bidi="ar"/>
              </w:rPr>
              <w:t>机油</w:t>
            </w:r>
          </w:p>
        </w:tc>
        <w:tc>
          <w:tcPr>
            <w:tcW w:w="887" w:type="dxa"/>
            <w:noWrap w:val="0"/>
            <w:vAlign w:val="center"/>
          </w:tcPr>
          <w:p w14:paraId="75403035">
            <w:pPr>
              <w:jc w:val="center"/>
              <w:rPr>
                <w:rStyle w:val="21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21"/>
                <w:rFonts w:hint="default" w:ascii="Times New Roman" w:hAnsi="Times New Roman" w:cs="Times New Roman"/>
                <w:color w:val="auto"/>
                <w:lang w:bidi="ar"/>
              </w:rPr>
              <w:t>0.1</w:t>
            </w:r>
          </w:p>
        </w:tc>
        <w:tc>
          <w:tcPr>
            <w:tcW w:w="662" w:type="dxa"/>
            <w:noWrap w:val="0"/>
            <w:vAlign w:val="center"/>
          </w:tcPr>
          <w:p w14:paraId="0CEB6F3E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液体</w:t>
            </w:r>
          </w:p>
        </w:tc>
        <w:tc>
          <w:tcPr>
            <w:tcW w:w="1196" w:type="dxa"/>
            <w:noWrap w:val="0"/>
            <w:vAlign w:val="center"/>
          </w:tcPr>
          <w:p w14:paraId="36188EF8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200L/桶</w:t>
            </w:r>
          </w:p>
        </w:tc>
        <w:tc>
          <w:tcPr>
            <w:tcW w:w="1037" w:type="dxa"/>
            <w:noWrap w:val="0"/>
            <w:vAlign w:val="center"/>
          </w:tcPr>
          <w:p w14:paraId="333E6C0F">
            <w:pPr>
              <w:jc w:val="center"/>
              <w:rPr>
                <w:rFonts w:ascii="Times New Roman" w:hAnsi="Times New Roman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200L</w:t>
            </w:r>
          </w:p>
        </w:tc>
        <w:tc>
          <w:tcPr>
            <w:tcW w:w="1011" w:type="dxa"/>
            <w:noWrap w:val="0"/>
            <w:vAlign w:val="center"/>
          </w:tcPr>
          <w:p w14:paraId="28ACD16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是</w:t>
            </w:r>
          </w:p>
        </w:tc>
        <w:tc>
          <w:tcPr>
            <w:tcW w:w="876" w:type="dxa"/>
            <w:noWrap w:val="0"/>
            <w:vAlign w:val="center"/>
          </w:tcPr>
          <w:p w14:paraId="5BD4ABE9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设备维护</w:t>
            </w:r>
          </w:p>
        </w:tc>
      </w:tr>
      <w:tr w14:paraId="6F303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9" w:type="dxa"/>
            <w:vMerge w:val="continue"/>
            <w:noWrap w:val="0"/>
            <w:vAlign w:val="center"/>
          </w:tcPr>
          <w:p w14:paraId="4AD0AC63">
            <w:pPr>
              <w:jc w:val="center"/>
              <w:rPr>
                <w:rStyle w:val="21"/>
                <w:rFonts w:hint="default" w:ascii="Times New Roman" w:hAnsi="Times New Roman" w:cs="Times New Roman"/>
                <w:color w:val="auto"/>
                <w:lang w:bidi="ar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26B8BC5">
            <w:pPr>
              <w:jc w:val="center"/>
              <w:rPr>
                <w:rFonts w:ascii="Times New Roman" w:hAnsi="Times New Roman"/>
                <w:szCs w:val="21"/>
                <w:lang w:bidi="ar"/>
              </w:rPr>
            </w:pPr>
            <w:r>
              <w:rPr>
                <w:rStyle w:val="21"/>
                <w:rFonts w:hint="default" w:ascii="Times New Roman" w:hAnsi="Times New Roman" w:cs="Times New Roman"/>
                <w:color w:val="auto"/>
              </w:rPr>
              <w:t>26</w:t>
            </w:r>
          </w:p>
        </w:tc>
        <w:tc>
          <w:tcPr>
            <w:tcW w:w="1504" w:type="dxa"/>
            <w:noWrap w:val="0"/>
            <w:vAlign w:val="center"/>
          </w:tcPr>
          <w:p w14:paraId="6FE56870">
            <w:pPr>
              <w:jc w:val="center"/>
              <w:rPr>
                <w:rStyle w:val="21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21"/>
                <w:rFonts w:hint="default" w:ascii="Times New Roman" w:hAnsi="Times New Roman" w:cs="Times New Roman"/>
                <w:color w:val="auto"/>
                <w:lang w:bidi="ar"/>
              </w:rPr>
              <w:t>清洗剂</w:t>
            </w:r>
          </w:p>
        </w:tc>
        <w:tc>
          <w:tcPr>
            <w:tcW w:w="887" w:type="dxa"/>
            <w:noWrap w:val="0"/>
            <w:vAlign w:val="center"/>
          </w:tcPr>
          <w:p w14:paraId="003F946B">
            <w:pPr>
              <w:jc w:val="center"/>
              <w:rPr>
                <w:rStyle w:val="21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Style w:val="21"/>
                <w:rFonts w:hint="default" w:ascii="Times New Roman" w:hAnsi="Times New Roman" w:cs="Times New Roman"/>
                <w:color w:val="auto"/>
                <w:lang w:bidi="ar"/>
              </w:rPr>
              <w:t>0.12</w:t>
            </w:r>
          </w:p>
        </w:tc>
        <w:tc>
          <w:tcPr>
            <w:tcW w:w="662" w:type="dxa"/>
            <w:noWrap w:val="0"/>
            <w:vAlign w:val="center"/>
          </w:tcPr>
          <w:p w14:paraId="5D2147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液体</w:t>
            </w:r>
          </w:p>
        </w:tc>
        <w:tc>
          <w:tcPr>
            <w:tcW w:w="1196" w:type="dxa"/>
            <w:noWrap w:val="0"/>
            <w:vAlign w:val="center"/>
          </w:tcPr>
          <w:p w14:paraId="7AAFA919">
            <w:pPr>
              <w:jc w:val="center"/>
              <w:rPr>
                <w:rFonts w:ascii="Times New Roman" w:hAnsi="Times New Roman"/>
                <w:kern w:val="0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2</w:t>
            </w:r>
            <w:r>
              <w:rPr>
                <w:rFonts w:hint="eastAsia" w:ascii="Times New Roman" w:hAnsi="Times New Roman"/>
                <w:kern w:val="0"/>
                <w:lang w:bidi="ar"/>
              </w:rPr>
              <w:t>5kg</w:t>
            </w:r>
            <w:r>
              <w:rPr>
                <w:rFonts w:ascii="Times New Roman" w:hAnsi="Times New Roman"/>
                <w:kern w:val="0"/>
                <w:lang w:bidi="ar"/>
              </w:rPr>
              <w:t>/桶</w:t>
            </w:r>
          </w:p>
        </w:tc>
        <w:tc>
          <w:tcPr>
            <w:tcW w:w="1037" w:type="dxa"/>
            <w:noWrap w:val="0"/>
            <w:vAlign w:val="center"/>
          </w:tcPr>
          <w:p w14:paraId="3F7DC4AD">
            <w:pPr>
              <w:jc w:val="center"/>
              <w:rPr>
                <w:rStyle w:val="21"/>
                <w:rFonts w:hint="default" w:ascii="Times New Roman" w:hAnsi="Times New Roman" w:cs="Times New Roman"/>
                <w:color w:val="auto"/>
                <w:lang w:bidi="ar"/>
              </w:rPr>
            </w:pPr>
            <w:r>
              <w:rPr>
                <w:rFonts w:ascii="Times New Roman" w:hAnsi="Times New Roman"/>
                <w:kern w:val="0"/>
                <w:lang w:bidi="ar"/>
              </w:rPr>
              <w:t>2</w:t>
            </w:r>
            <w:r>
              <w:rPr>
                <w:rFonts w:hint="eastAsia" w:ascii="Times New Roman" w:hAnsi="Times New Roman"/>
                <w:kern w:val="0"/>
                <w:lang w:bidi="ar"/>
              </w:rPr>
              <w:t>5kg</w:t>
            </w:r>
          </w:p>
        </w:tc>
        <w:tc>
          <w:tcPr>
            <w:tcW w:w="1011" w:type="dxa"/>
            <w:noWrap w:val="0"/>
            <w:vAlign w:val="center"/>
          </w:tcPr>
          <w:p w14:paraId="3CE8CF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  <w:tc>
          <w:tcPr>
            <w:tcW w:w="876" w:type="dxa"/>
            <w:noWrap w:val="0"/>
            <w:vAlign w:val="center"/>
          </w:tcPr>
          <w:p w14:paraId="56836B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模具清洗</w:t>
            </w:r>
          </w:p>
        </w:tc>
      </w:tr>
      <w:tr w14:paraId="4E5D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589" w:type="dxa"/>
            <w:gridSpan w:val="9"/>
            <w:noWrap w:val="0"/>
            <w:vAlign w:val="center"/>
          </w:tcPr>
          <w:p w14:paraId="5921B28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注：</w:t>
            </w:r>
            <w:r>
              <w:rPr>
                <w:rFonts w:hint="eastAsia" w:ascii="宋体" w:hAnsi="宋体"/>
              </w:rPr>
              <w:t>①</w:t>
            </w:r>
            <w:r>
              <w:rPr>
                <w:rFonts w:ascii="Times New Roman" w:hAnsi="Times New Roman"/>
              </w:rPr>
              <w:t>项目丝印/移印网版、设备、工作台清洗用布沾酒精擦拭</w:t>
            </w:r>
            <w:r>
              <w:rPr>
                <w:rFonts w:hint="eastAsia" w:ascii="Times New Roman" w:hAnsi="Times New Roman"/>
              </w:rPr>
              <w:t>，无需用水清洗。</w:t>
            </w:r>
          </w:p>
          <w:p w14:paraId="50ADA9B4"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②</w:t>
            </w:r>
            <w:r>
              <w:rPr>
                <w:rFonts w:hint="eastAsia" w:ascii="Times New Roman" w:hAnsi="Times New Roman"/>
              </w:rPr>
              <w:t>本项目实验室主要用于香氛产品研发试验，不做批量生产。</w:t>
            </w:r>
          </w:p>
          <w:p w14:paraId="0D738591">
            <w:pPr>
              <w:rPr>
                <w:rFonts w:hint="eastAsia" w:ascii="Times New Roman" w:hAnsi="Times New Roman"/>
              </w:rPr>
            </w:pPr>
            <w:r>
              <w:rPr>
                <w:rFonts w:hint="eastAsia" w:ascii="宋体" w:hAnsi="宋体"/>
              </w:rPr>
              <w:t>③</w:t>
            </w:r>
            <w:r>
              <w:rPr>
                <w:rFonts w:hint="eastAsia" w:ascii="Times New Roman" w:hAnsi="Times New Roman"/>
              </w:rPr>
              <w:t>项目PP、TPR塑料粒均为新料，且有多种颜色，生产时需按照生产要求将不同颜色的塑料粒混合后使用。</w:t>
            </w:r>
          </w:p>
          <w:p w14:paraId="5F0FF179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④项目不涉及制版工艺，网版、移印橡胶经擦拭清洗后重复利用，仅在网版、移印橡胶破损时才需进行更换，网版为外购成品。</w:t>
            </w:r>
          </w:p>
        </w:tc>
      </w:tr>
    </w:tbl>
    <w:p w14:paraId="49C6FBB0">
      <w:pPr>
        <w:widowControl/>
        <w:numPr>
          <w:ilvl w:val="0"/>
          <w:numId w:val="0"/>
        </w:numPr>
        <w:spacing w:line="360" w:lineRule="auto"/>
        <w:ind w:leftChars="0"/>
        <w:contextualSpacing/>
        <w:jc w:val="center"/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  <w:lang w:val="en-US" w:eastAsia="zh-CN"/>
        </w:rPr>
        <w:t xml:space="preserve">表3 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highlight w:val="none"/>
        </w:rPr>
        <w:t>全厂</w:t>
      </w:r>
      <w:r>
        <w:rPr>
          <w:rFonts w:hint="default" w:ascii="Times New Roman" w:hAnsi="Times New Roman" w:eastAsia="宋体" w:cs="Times New Roman"/>
          <w:b/>
          <w:bCs/>
          <w:color w:val="auto"/>
          <w:szCs w:val="21"/>
          <w:highlight w:val="none"/>
        </w:rPr>
        <w:t>主要产品产量情况</w:t>
      </w:r>
    </w:p>
    <w:tbl>
      <w:tblPr>
        <w:tblStyle w:val="9"/>
        <w:tblW w:w="8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204"/>
        <w:gridCol w:w="1574"/>
        <w:gridCol w:w="1947"/>
        <w:gridCol w:w="1943"/>
      </w:tblGrid>
      <w:tr w14:paraId="3D3A8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6" w:type="pct"/>
            <w:noWrap w:val="0"/>
            <w:vAlign w:val="center"/>
          </w:tcPr>
          <w:p w14:paraId="078A0B37">
            <w:pPr>
              <w:pStyle w:val="13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283" w:type="pct"/>
            <w:noWrap w:val="0"/>
            <w:vAlign w:val="center"/>
          </w:tcPr>
          <w:p w14:paraId="76F5CE86">
            <w:pPr>
              <w:pStyle w:val="13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产品名称</w:t>
            </w:r>
          </w:p>
        </w:tc>
        <w:tc>
          <w:tcPr>
            <w:tcW w:w="916" w:type="pct"/>
            <w:noWrap w:val="0"/>
            <w:vAlign w:val="center"/>
          </w:tcPr>
          <w:p w14:paraId="5D9D672F">
            <w:pPr>
              <w:pStyle w:val="13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年产量</w:t>
            </w:r>
          </w:p>
        </w:tc>
        <w:tc>
          <w:tcPr>
            <w:tcW w:w="1132" w:type="pct"/>
            <w:noWrap w:val="0"/>
            <w:vAlign w:val="center"/>
          </w:tcPr>
          <w:p w14:paraId="7FA8998F">
            <w:pPr>
              <w:pStyle w:val="13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单件产品重量</w:t>
            </w:r>
          </w:p>
          <w:p w14:paraId="740A5D50">
            <w:pPr>
              <w:pStyle w:val="13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（g/件）</w:t>
            </w:r>
          </w:p>
        </w:tc>
        <w:tc>
          <w:tcPr>
            <w:tcW w:w="1131" w:type="pct"/>
            <w:noWrap w:val="0"/>
            <w:vAlign w:val="center"/>
          </w:tcPr>
          <w:p w14:paraId="6929EA25">
            <w:pPr>
              <w:pStyle w:val="13"/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产品总重量（t/a）</w:t>
            </w:r>
          </w:p>
        </w:tc>
      </w:tr>
      <w:tr w14:paraId="38C1A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6" w:type="pct"/>
            <w:noWrap w:val="0"/>
            <w:vAlign w:val="center"/>
          </w:tcPr>
          <w:p w14:paraId="4C88DF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3" w:type="pct"/>
            <w:noWrap w:val="0"/>
            <w:vAlign w:val="center"/>
          </w:tcPr>
          <w:p w14:paraId="486AE0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地拖</w:t>
            </w:r>
          </w:p>
        </w:tc>
        <w:tc>
          <w:tcPr>
            <w:tcW w:w="916" w:type="pct"/>
            <w:noWrap w:val="0"/>
            <w:vAlign w:val="center"/>
          </w:tcPr>
          <w:p w14:paraId="382301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  <w:r>
              <w:rPr>
                <w:rFonts w:hint="eastAsia" w:ascii="Times New Roman" w:hAnsi="Times New Roman"/>
              </w:rPr>
              <w:t>万</w:t>
            </w:r>
            <w:r>
              <w:rPr>
                <w:rFonts w:ascii="Times New Roman" w:hAnsi="Times New Roman"/>
              </w:rPr>
              <w:t>件</w:t>
            </w:r>
          </w:p>
        </w:tc>
        <w:tc>
          <w:tcPr>
            <w:tcW w:w="1132" w:type="pct"/>
            <w:noWrap w:val="0"/>
            <w:vAlign w:val="center"/>
          </w:tcPr>
          <w:p w14:paraId="23FCFDDF">
            <w:pPr>
              <w:jc w:val="center"/>
              <w:rPr>
                <w:rFonts w:ascii="Times New Roman" w:hAnsi="Times New Roman" w:eastAsia="等线"/>
              </w:rPr>
            </w:pPr>
            <w:r>
              <w:rPr>
                <w:rFonts w:ascii="Times New Roman" w:hAnsi="Times New Roman" w:eastAsia="等线"/>
              </w:rPr>
              <w:t>21</w:t>
            </w:r>
            <w:r>
              <w:rPr>
                <w:rFonts w:hint="eastAsia" w:ascii="Times New Roman" w:hAnsi="Times New Roman" w:eastAsia="等线"/>
              </w:rPr>
              <w:t>55</w:t>
            </w:r>
          </w:p>
        </w:tc>
        <w:tc>
          <w:tcPr>
            <w:tcW w:w="1131" w:type="pct"/>
            <w:noWrap w:val="0"/>
            <w:vAlign w:val="center"/>
          </w:tcPr>
          <w:p w14:paraId="7CABD67B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等线"/>
              </w:rPr>
              <w:t>7542.5</w:t>
            </w:r>
          </w:p>
        </w:tc>
      </w:tr>
      <w:tr w14:paraId="7A2A5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6" w:type="pct"/>
            <w:noWrap w:val="0"/>
            <w:vAlign w:val="center"/>
          </w:tcPr>
          <w:p w14:paraId="18D9375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83" w:type="pct"/>
            <w:noWrap w:val="0"/>
            <w:vAlign w:val="center"/>
          </w:tcPr>
          <w:p w14:paraId="19DC4099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</w:rPr>
              <w:t>塑料配件（瓶盖等）</w:t>
            </w:r>
          </w:p>
        </w:tc>
        <w:tc>
          <w:tcPr>
            <w:tcW w:w="916" w:type="pct"/>
            <w:noWrap w:val="0"/>
            <w:vAlign w:val="center"/>
          </w:tcPr>
          <w:p w14:paraId="5FEC2B81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  <w:r>
              <w:rPr>
                <w:rFonts w:hint="eastAsia" w:ascii="Times New Roman" w:hAnsi="Times New Roman"/>
              </w:rPr>
              <w:t>.2万</w:t>
            </w:r>
          </w:p>
        </w:tc>
        <w:tc>
          <w:tcPr>
            <w:tcW w:w="1132" w:type="pct"/>
            <w:noWrap w:val="0"/>
            <w:vAlign w:val="center"/>
          </w:tcPr>
          <w:p w14:paraId="775C8ECF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65</w:t>
            </w:r>
          </w:p>
        </w:tc>
        <w:tc>
          <w:tcPr>
            <w:tcW w:w="1131" w:type="pct"/>
            <w:noWrap w:val="0"/>
            <w:vAlign w:val="center"/>
          </w:tcPr>
          <w:p w14:paraId="25FAE843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59.93</w:t>
            </w:r>
          </w:p>
        </w:tc>
      </w:tr>
      <w:tr w14:paraId="612C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6" w:type="pct"/>
            <w:noWrap w:val="0"/>
            <w:vAlign w:val="center"/>
          </w:tcPr>
          <w:p w14:paraId="4772A4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83" w:type="pct"/>
            <w:noWrap w:val="0"/>
            <w:vAlign w:val="center"/>
          </w:tcPr>
          <w:p w14:paraId="373894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水袋</w:t>
            </w:r>
          </w:p>
        </w:tc>
        <w:tc>
          <w:tcPr>
            <w:tcW w:w="916" w:type="pct"/>
            <w:noWrap w:val="0"/>
            <w:vAlign w:val="center"/>
          </w:tcPr>
          <w:p w14:paraId="34B8B4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>
              <w:rPr>
                <w:rFonts w:hint="eastAsia" w:ascii="Times New Roman" w:hAnsi="Times New Roman"/>
              </w:rPr>
              <w:t>.2万</w:t>
            </w:r>
            <w:r>
              <w:rPr>
                <w:rFonts w:ascii="Times New Roman" w:hAnsi="Times New Roman"/>
              </w:rPr>
              <w:t>件</w:t>
            </w:r>
          </w:p>
        </w:tc>
        <w:tc>
          <w:tcPr>
            <w:tcW w:w="1132" w:type="pct"/>
            <w:noWrap w:val="0"/>
            <w:vAlign w:val="center"/>
          </w:tcPr>
          <w:p w14:paraId="17D29D02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790</w:t>
            </w:r>
          </w:p>
        </w:tc>
        <w:tc>
          <w:tcPr>
            <w:tcW w:w="1131" w:type="pct"/>
            <w:noWrap w:val="0"/>
            <w:vAlign w:val="center"/>
          </w:tcPr>
          <w:p w14:paraId="3E942ADE">
            <w:pPr>
              <w:widowControl/>
              <w:jc w:val="center"/>
              <w:textAlignment w:val="center"/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238.58</w:t>
            </w:r>
          </w:p>
        </w:tc>
      </w:tr>
      <w:tr w14:paraId="32D9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6" w:type="pct"/>
            <w:noWrap w:val="0"/>
            <w:vAlign w:val="center"/>
          </w:tcPr>
          <w:p w14:paraId="30C96779">
            <w:pPr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  <w:strike/>
              </w:rPr>
              <w:t>4</w:t>
            </w:r>
          </w:p>
        </w:tc>
        <w:tc>
          <w:tcPr>
            <w:tcW w:w="1283" w:type="pct"/>
            <w:noWrap w:val="0"/>
            <w:vAlign w:val="center"/>
          </w:tcPr>
          <w:p w14:paraId="56942F28">
            <w:pPr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水瓶</w:t>
            </w:r>
          </w:p>
        </w:tc>
        <w:tc>
          <w:tcPr>
            <w:tcW w:w="916" w:type="pct"/>
            <w:noWrap w:val="0"/>
            <w:vAlign w:val="center"/>
          </w:tcPr>
          <w:p w14:paraId="435E74BA">
            <w:pPr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hint="eastAsia"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00</w:t>
            </w:r>
            <w:r>
              <w:rPr>
                <w:rFonts w:hint="eastAsia" w:ascii="Times New Roman" w:hAnsi="Times New Roman"/>
              </w:rPr>
              <w:t>万</w:t>
            </w:r>
            <w:r>
              <w:rPr>
                <w:rFonts w:ascii="Times New Roman" w:hAnsi="Times New Roman"/>
              </w:rPr>
              <w:t>件</w:t>
            </w:r>
          </w:p>
        </w:tc>
        <w:tc>
          <w:tcPr>
            <w:tcW w:w="1132" w:type="pct"/>
            <w:noWrap w:val="0"/>
            <w:vAlign w:val="center"/>
          </w:tcPr>
          <w:p w14:paraId="2B0F2291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430</w:t>
            </w:r>
          </w:p>
        </w:tc>
        <w:tc>
          <w:tcPr>
            <w:tcW w:w="1131" w:type="pct"/>
            <w:noWrap w:val="0"/>
            <w:vAlign w:val="center"/>
          </w:tcPr>
          <w:p w14:paraId="164F4144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5160</w:t>
            </w:r>
          </w:p>
        </w:tc>
      </w:tr>
      <w:tr w14:paraId="011D8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68" w:type="pct"/>
            <w:gridSpan w:val="4"/>
            <w:noWrap w:val="0"/>
            <w:vAlign w:val="center"/>
          </w:tcPr>
          <w:p w14:paraId="324D3FBB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131" w:type="pct"/>
            <w:noWrap w:val="0"/>
            <w:vAlign w:val="center"/>
          </w:tcPr>
          <w:p w14:paraId="01AAB8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约13000吨</w:t>
            </w:r>
          </w:p>
        </w:tc>
      </w:tr>
    </w:tbl>
    <w:p w14:paraId="5ABB9E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24"/>
          <w:lang w:eastAsia="zh-CN"/>
        </w:rPr>
      </w:pPr>
    </w:p>
    <w:p w14:paraId="6B0D37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default" w:ascii="Times New Roman" w:hAnsi="Times New Roman"/>
          <w:sz w:val="28"/>
          <w:szCs w:val="28"/>
          <w:lang w:eastAsia="zh-CN"/>
        </w:rPr>
      </w:pPr>
      <w:r>
        <w:rPr>
          <w:rFonts w:hint="default" w:ascii="Times New Roman" w:hAnsi="Times New Roman"/>
          <w:sz w:val="28"/>
          <w:szCs w:val="28"/>
          <w:lang w:val="en-US" w:eastAsia="zh-CN"/>
        </w:rPr>
        <w:t>二、建设单位调试时产生的污染物及措施简述：</w:t>
      </w:r>
    </w:p>
    <w:p w14:paraId="10BC9F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default" w:ascii="Times New Roman" w:hAnsi="Times New Roman"/>
          <w:sz w:val="28"/>
          <w:szCs w:val="28"/>
          <w:lang w:eastAsia="zh-CN"/>
        </w:rPr>
      </w:pPr>
      <w:r>
        <w:rPr>
          <w:rFonts w:hint="default" w:ascii="Times New Roman" w:hAnsi="Times New Roman"/>
          <w:sz w:val="28"/>
          <w:szCs w:val="28"/>
          <w:lang w:val="en-US" w:eastAsia="zh-CN"/>
        </w:rPr>
        <w:t>1、水污染物及治理措施：</w:t>
      </w:r>
    </w:p>
    <w:p w14:paraId="74776C6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生活污水经三级化粪池预处理后，通过市政</w:t>
      </w:r>
      <w:r>
        <w:rPr>
          <w:rFonts w:hint="eastAsia" w:ascii="Times New Roman" w:hAnsi="Times New Roman"/>
          <w:sz w:val="28"/>
          <w:szCs w:val="28"/>
        </w:rPr>
        <w:t>管道进入中山市小榄水务有限公司污水处理分公司处理达标后，排入周边河道横琴海。</w:t>
      </w:r>
    </w:p>
    <w:p w14:paraId="75BED8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喷淋废水、实验室废水暂存于PP桶中，并定期委托给有废水处理能力的单位转移处理。</w:t>
      </w:r>
    </w:p>
    <w:p w14:paraId="456970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default" w:ascii="Times New Roman" w:hAnsi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/>
          <w:sz w:val="28"/>
          <w:szCs w:val="28"/>
          <w:lang w:val="en-US" w:eastAsia="zh-CN"/>
        </w:rPr>
        <w:t>2、废气污染物及治理措施：</w:t>
      </w:r>
    </w:p>
    <w:p w14:paraId="5F1DAF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（1）</w:t>
      </w:r>
      <w:r>
        <w:rPr>
          <w:rFonts w:hint="default" w:ascii="Times New Roman" w:hAnsi="Times New Roman"/>
          <w:sz w:val="28"/>
          <w:szCs w:val="28"/>
          <w:lang w:val="en-US" w:eastAsia="zh-CN"/>
        </w:rPr>
        <w:t>吹塑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/>
          <w:sz w:val="28"/>
          <w:szCs w:val="28"/>
          <w:lang w:val="en-US" w:eastAsia="zh-CN"/>
        </w:rPr>
        <w:t>注塑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、丝印、移印、点胶、烘烤酒精擦拭</w:t>
      </w:r>
      <w:r>
        <w:rPr>
          <w:rFonts w:hint="default" w:ascii="Times New Roman" w:hAnsi="Times New Roman"/>
          <w:sz w:val="28"/>
          <w:szCs w:val="28"/>
          <w:lang w:val="en-US" w:eastAsia="zh-CN"/>
        </w:rPr>
        <w:t>废气</w:t>
      </w:r>
    </w:p>
    <w:p w14:paraId="6E9E276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吹塑、注塑、点胶、丝印/移印、烘烤废气；烘烤废气先经过“水喷淋”装置降温处理后，与注塑、吹塑、丝印、移印、点胶、酒精擦拭过程中产生的有机废气经过收集后通过一套“三级过滤+沸石转筒吸附+催化燃烧装置”装置处理后通过楼顶排气筒G1排放，排气筒离地高度45米，设计风量80000 m3/h。经处理后总VOCs可满足广东省地方标准《印刷行业挥发性有机化合物排放标准》（DB 44/815-2010）表2排气筒VOCs排放限值，非甲烷总烃可满足《合成树脂工业污染物排放标准》（GB31572-2015）及其修改单表4大气污染物排放限值、广东省地方标准《固定污染源挥发性有机物综合排放标准》（DB44/2367-2022）表1挥发性有机物排放限值和</w:t>
      </w:r>
      <w:r>
        <w:rPr>
          <w:rFonts w:hint="eastAsia" w:ascii="Times New Roman" w:hAnsi="Times New Roman"/>
          <w:sz w:val="28"/>
          <w:szCs w:val="28"/>
          <w:lang w:val="zh-CN" w:eastAsia="zh-CN"/>
        </w:rPr>
        <w:t>《印刷工业大气污染物排放标准》（GB 41616—2022）表1大气污染物排放限值的较严值，TVOC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可满足广东省地方标准《固定污染源挥发性有机物综合排放标准》（DB44/2367-2022）表1挥发性有机物排放限值，臭气浓度满足《恶臭污染物排放标准》（GB 14554-93）表2恶臭污染物排放标准值。</w:t>
      </w:r>
    </w:p>
    <w:p w14:paraId="301E94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（2）实验室废气</w:t>
      </w:r>
    </w:p>
    <w:p w14:paraId="12B9B7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default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实验室产生的有机废气经通风柜收集后通过楼顶排气筒G2排放</w:t>
      </w:r>
      <w:r>
        <w:rPr>
          <w:rFonts w:hint="default" w:ascii="Times New Roman" w:hAnsi="Times New Roman"/>
          <w:sz w:val="28"/>
          <w:szCs w:val="28"/>
          <w:lang w:val="en-US" w:eastAsia="zh-CN"/>
        </w:rPr>
        <w:t>。TVOC以及非甲烷总烃可满足广东省地方标准《固定污染源挥发性有机物综合排放标准》（DB44/2367-2022）表1挥发性有机物排放限值，臭气浓度满足《恶臭污染物排放标准》（GB 14554-93）表2恶臭污染物排放标准值。</w:t>
      </w:r>
    </w:p>
    <w:p w14:paraId="376C4E3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（3）厨房油烟废气</w:t>
      </w:r>
    </w:p>
    <w:p w14:paraId="69B4B2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项目厨房油烟经运水烟罩+油烟净化器处理后有组织排放，可达到《饮食业油烟排放标准（试行）》（GB18483-2001）废气排放标准。</w:t>
      </w:r>
    </w:p>
    <w:p w14:paraId="54E6343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镭射打码、激光打码废气</w:t>
      </w:r>
    </w:p>
    <w:p w14:paraId="07C9884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default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项目镭射打码、激光打码废气经过加强机械通风后无组织排放，</w:t>
      </w:r>
      <w:r>
        <w:rPr>
          <w:rFonts w:hint="default" w:ascii="Times New Roman" w:hAnsi="Times New Roman"/>
          <w:sz w:val="28"/>
          <w:szCs w:val="28"/>
          <w:lang w:val="en-US" w:eastAsia="zh-CN"/>
        </w:rPr>
        <w:t>颗粒物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、非甲烷总烃</w:t>
      </w:r>
      <w:r>
        <w:rPr>
          <w:rFonts w:hint="default" w:ascii="Times New Roman" w:hAnsi="Times New Roman"/>
          <w:sz w:val="28"/>
          <w:szCs w:val="28"/>
          <w:lang w:val="en-US" w:eastAsia="zh-CN"/>
        </w:rPr>
        <w:t>可达到广东省地方标准《大气污染物排放限值》（DB44/27-2001）第二时段无组织排放监控浓度限值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，臭气浓度可达到</w:t>
      </w:r>
      <w:r>
        <w:rPr>
          <w:rFonts w:hint="default" w:ascii="Times New Roman" w:hAnsi="Times New Roman"/>
          <w:sz w:val="28"/>
          <w:szCs w:val="28"/>
          <w:lang w:val="en-US" w:eastAsia="zh-CN"/>
        </w:rPr>
        <w:t>《恶臭污染物排放标准》（GB14554-93）表1恶臭污染物厂界标准值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。</w:t>
      </w:r>
    </w:p>
    <w:p w14:paraId="5F17BF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default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（4）破碎粉尘</w:t>
      </w:r>
    </w:p>
    <w:p w14:paraId="79ED507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破碎产生的粉尘可达到广东省地方标准《大气污染物排放限值》（DB44/27-2001）第二时段无组织排放监控浓度限值。</w:t>
      </w:r>
    </w:p>
    <w:p w14:paraId="5C36B5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default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（5）熔合废气</w:t>
      </w:r>
    </w:p>
    <w:p w14:paraId="558D28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default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熔合过程中会有少量非甲烷总烃产生，企业在生产过程中加强车间通风，非甲烷总烃可达到广东省地方标准《大气污染物排放限值》（DB44/27-2001）第二时段无组织排放监控浓度限值，臭气浓度可达到</w:t>
      </w:r>
      <w:r>
        <w:rPr>
          <w:rFonts w:hint="default" w:ascii="Times New Roman" w:hAnsi="Times New Roman"/>
          <w:sz w:val="28"/>
          <w:szCs w:val="28"/>
          <w:lang w:val="en-US" w:eastAsia="zh-CN"/>
        </w:rPr>
        <w:t>《恶臭污染物排放标准》（GB14554-93）表1恶臭污染物厂界标准值。</w:t>
      </w:r>
    </w:p>
    <w:p w14:paraId="70334A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default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（6）模具维修粉尘</w:t>
      </w:r>
    </w:p>
    <w:p w14:paraId="729D81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default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模具维修过程中产生金属粉尘，可达到广东省地方标准《大气污染物排放限值》（DB44/27-2001）第二时段无组织排放监控浓度限值</w:t>
      </w:r>
    </w:p>
    <w:p w14:paraId="48DD825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default" w:ascii="Times New Roman" w:hAnsi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/>
          <w:sz w:val="28"/>
          <w:szCs w:val="28"/>
          <w:lang w:val="zh-CN" w:eastAsia="zh-CN"/>
        </w:rPr>
        <w:t>所产生的大气污染对周围的大气环境质量影响不大。</w:t>
      </w:r>
    </w:p>
    <w:p w14:paraId="0D3604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default" w:ascii="Times New Roman" w:hAnsi="Times New Roman"/>
          <w:sz w:val="28"/>
          <w:szCs w:val="28"/>
          <w:lang w:val="zh-CN" w:eastAsia="zh-CN"/>
        </w:rPr>
      </w:pPr>
      <w:r>
        <w:rPr>
          <w:rFonts w:hint="default" w:ascii="Times New Roman" w:hAnsi="Times New Roman"/>
          <w:sz w:val="28"/>
          <w:szCs w:val="28"/>
          <w:lang w:val="en-US" w:eastAsia="zh-CN"/>
        </w:rPr>
        <w:t>3、噪声污染及治理措施：</w:t>
      </w:r>
    </w:p>
    <w:p w14:paraId="732C23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default" w:ascii="Times New Roman" w:hAnsi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/>
          <w:sz w:val="28"/>
          <w:szCs w:val="28"/>
          <w:lang w:val="en-US" w:eastAsia="zh-CN"/>
        </w:rPr>
        <w:t>生产设备经过合理的安装、布局，通风设备在采取隔音、消声、减振等综合处理后基本不会存在大的声环境问题，建设单位通过加强车间硬件投入（安装隔声门窗、隔声屏障等）和环境管理（消除部分人为的声环境隐患），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，项目西北厂界外1米处的噪声值可达到《工业企业厂界环境噪声排放标准》（GB12348-2008）4类标准（昼间噪声限值70dB(A)、夜间噪声限值55dB(A)），其余厂界1米处的噪声值可达到《工业企业厂界环境噪声排放标准》（GB12348-2008）3类标准（昼间噪声限值65dB(A)、夜间噪声限值55dB(A)）</w:t>
      </w:r>
      <w:r>
        <w:rPr>
          <w:rFonts w:hint="default" w:ascii="Times New Roman" w:hAnsi="Times New Roman"/>
          <w:sz w:val="28"/>
          <w:szCs w:val="28"/>
          <w:lang w:val="en-US" w:eastAsia="zh-CN"/>
        </w:rPr>
        <w:t>，项目所产生的噪声不会对周围声环境质量产生明显影响。</w:t>
      </w:r>
    </w:p>
    <w:p w14:paraId="392E0A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default" w:ascii="Times New Roman" w:hAnsi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4、</w:t>
      </w:r>
      <w:r>
        <w:rPr>
          <w:rFonts w:hint="default" w:ascii="Times New Roman" w:hAnsi="Times New Roman"/>
          <w:sz w:val="28"/>
          <w:szCs w:val="28"/>
          <w:lang w:val="en-US" w:eastAsia="zh-CN"/>
        </w:rPr>
        <w:t>固废污染及治理措施：</w:t>
      </w:r>
    </w:p>
    <w:p w14:paraId="027F5C2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560" w:firstLineChars="200"/>
        <w:textAlignment w:val="auto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/>
          <w:sz w:val="28"/>
          <w:szCs w:val="28"/>
          <w:lang w:val="en-US" w:eastAsia="zh-CN"/>
        </w:rPr>
        <w:t>项目产生生活垃圾定期交由环卫部门清运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。</w:t>
      </w:r>
    </w:p>
    <w:p w14:paraId="0C5FE7CF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一般原辅材料包装物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废产品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等一般工业固废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交有一般工业固废处理能</w:t>
      </w:r>
      <w:r>
        <w:rPr>
          <w:rFonts w:hint="eastAsia" w:hAnsi="宋体"/>
          <w:color w:val="auto"/>
          <w:sz w:val="28"/>
          <w:szCs w:val="28"/>
          <w:lang w:eastAsia="zh-CN"/>
        </w:rPr>
        <w:t>力的单位处理；</w:t>
      </w:r>
    </w:p>
    <w:p w14:paraId="23881640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废油墨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废网版、移印橡胶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废胶水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废机油及机油桶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废火花油及火花油桶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废研发产品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沾有废油墨的手套及抹布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废原料桶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模具清洗废液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废沸石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废过滤器滤料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含油金属边角料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废催化剂</w:t>
      </w:r>
      <w:r>
        <w:rPr>
          <w:rFonts w:hint="eastAsia" w:hAnsi="宋体"/>
          <w:color w:val="auto"/>
          <w:sz w:val="28"/>
          <w:szCs w:val="28"/>
          <w:lang w:val="en-US" w:eastAsia="zh-CN"/>
        </w:rPr>
        <w:t>等危险废物</w:t>
      </w:r>
      <w:r>
        <w:rPr>
          <w:rFonts w:hint="eastAsia" w:hAnsi="宋体"/>
          <w:color w:val="auto"/>
          <w:sz w:val="28"/>
          <w:szCs w:val="28"/>
          <w:lang w:eastAsia="zh-CN"/>
        </w:rPr>
        <w:t>交由具有相关危险废物经营许可证的单位处理。</w:t>
      </w:r>
    </w:p>
    <w:p w14:paraId="5A5BC8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kern w:val="2"/>
          <w:sz w:val="24"/>
          <w:szCs w:val="24"/>
          <w:lang w:val="en-US" w:eastAsia="zh-CN" w:bidi="ar-SA"/>
        </w:rPr>
      </w:pPr>
    </w:p>
    <w:p w14:paraId="44BC7E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kern w:val="2"/>
          <w:sz w:val="24"/>
          <w:szCs w:val="24"/>
          <w:lang w:val="en-US" w:eastAsia="zh-CN" w:bidi="ar-SA"/>
        </w:rPr>
      </w:pPr>
    </w:p>
    <w:p w14:paraId="0EF328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kern w:val="2"/>
          <w:sz w:val="24"/>
          <w:szCs w:val="24"/>
          <w:lang w:val="en-US" w:eastAsia="zh-CN" w:bidi="ar-SA"/>
        </w:rPr>
      </w:pPr>
    </w:p>
    <w:p w14:paraId="095E87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both"/>
        <w:textAlignment w:val="auto"/>
        <w:outlineLvl w:val="9"/>
        <w:rPr>
          <w:rFonts w:hint="default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t>三、竣工日期：</w:t>
      </w:r>
    </w:p>
    <w:p w14:paraId="114D8C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both"/>
        <w:textAlignment w:val="auto"/>
        <w:outlineLvl w:val="9"/>
        <w:rPr>
          <w:rFonts w:hint="default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t>1、竣工日期:202</w:t>
      </w:r>
      <w:r>
        <w:rPr>
          <w:rFonts w:hint="eastAsia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t>5</w:t>
      </w:r>
      <w:r>
        <w:rPr>
          <w:rFonts w:hint="default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t>2</w:t>
      </w:r>
      <w:r>
        <w:rPr>
          <w:rFonts w:hint="default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t>20</w:t>
      </w:r>
      <w:r>
        <w:rPr>
          <w:rFonts w:hint="default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t>日；</w:t>
      </w:r>
    </w:p>
    <w:p w14:paraId="434358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both"/>
        <w:textAlignment w:val="auto"/>
        <w:outlineLvl w:val="9"/>
        <w:rPr>
          <w:rFonts w:hint="default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t>2、调试起止日期：202</w:t>
      </w:r>
      <w:r>
        <w:rPr>
          <w:rFonts w:hint="eastAsia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t>5</w:t>
      </w:r>
      <w:r>
        <w:rPr>
          <w:rFonts w:hint="default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t>2</w:t>
      </w:r>
      <w:r>
        <w:rPr>
          <w:rFonts w:hint="default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t>21</w:t>
      </w:r>
      <w:r>
        <w:rPr>
          <w:rFonts w:hint="default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t>日-202</w:t>
      </w:r>
      <w:r>
        <w:rPr>
          <w:rFonts w:hint="eastAsia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t>5</w:t>
      </w:r>
      <w:r>
        <w:rPr>
          <w:rFonts w:hint="default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t>12</w:t>
      </w:r>
      <w:r>
        <w:rPr>
          <w:rFonts w:hint="default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t>10</w:t>
      </w:r>
      <w:r>
        <w:rPr>
          <w:rFonts w:hint="default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t>日</w:t>
      </w:r>
    </w:p>
    <w:p w14:paraId="01830B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both"/>
        <w:textAlignment w:val="auto"/>
        <w:outlineLvl w:val="9"/>
        <w:rPr>
          <w:rFonts w:hint="default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t>四、建设单位名称及联系方式</w:t>
      </w:r>
    </w:p>
    <w:p w14:paraId="421592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t>建设单位：</w:t>
      </w:r>
      <w:r>
        <w:rPr>
          <w:rFonts w:hint="eastAsia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t>喜高精塑工业（中山）有限公司</w:t>
      </w:r>
    </w:p>
    <w:p w14:paraId="0C0747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both"/>
        <w:textAlignment w:val="auto"/>
        <w:outlineLvl w:val="9"/>
        <w:rPr>
          <w:rFonts w:hint="default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t xml:space="preserve">地址： </w:t>
      </w:r>
      <w:r>
        <w:rPr>
          <w:rFonts w:hint="eastAsia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t>中山市小榄镇东生东路47号</w:t>
      </w:r>
    </w:p>
    <w:p w14:paraId="622DE9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both"/>
        <w:textAlignment w:val="auto"/>
        <w:outlineLvl w:val="9"/>
        <w:rPr>
          <w:rFonts w:hint="default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t>联系人：杨先生</w:t>
      </w:r>
    </w:p>
    <w:p w14:paraId="4494AB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t>电话：1834440060</w:t>
      </w:r>
      <w:r>
        <w:rPr>
          <w:rFonts w:hint="eastAsia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t>8</w:t>
      </w:r>
    </w:p>
    <w:p w14:paraId="1D9175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both"/>
        <w:textAlignment w:val="auto"/>
        <w:outlineLvl w:val="9"/>
        <w:rPr>
          <w:rFonts w:hint="default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t>邮箱：</w:t>
      </w:r>
      <w:r>
        <w:rPr>
          <w:rFonts w:hint="default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default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instrText xml:space="preserve"> HYPERLINK "mailto:542338628@qq.com" </w:instrText>
      </w:r>
      <w:r>
        <w:rPr>
          <w:rFonts w:hint="default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t>542338628@qq.com</w:t>
      </w:r>
      <w:r>
        <w:rPr>
          <w:rFonts w:hint="default" w:ascii="宋体" w:hAnsi="宋体" w:eastAsia="宋体" w:cs="宋体"/>
          <w:snapToGrid w:val="0"/>
          <w:color w:val="auto"/>
          <w:kern w:val="2"/>
          <w:sz w:val="28"/>
          <w:szCs w:val="28"/>
          <w:lang w:val="en-US" w:eastAsia="zh-CN" w:bidi="ar-SA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50F2FF"/>
    <w:multiLevelType w:val="singleLevel"/>
    <w:tmpl w:val="C750F2FF"/>
    <w:lvl w:ilvl="0" w:tentative="0">
      <w:start w:val="1"/>
      <w:numFmt w:val="decimal"/>
      <w:pStyle w:val="17"/>
      <w:suff w:val="nothing"/>
      <w:lvlText w:val="表%1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NTk2OTM0ZTljODFmOWJmYTMyNzM4OGZjMGMwOGIifQ=="/>
  </w:docVars>
  <w:rsids>
    <w:rsidRoot w:val="45322A34"/>
    <w:rsid w:val="0C5011B6"/>
    <w:rsid w:val="0CA61460"/>
    <w:rsid w:val="0EB03729"/>
    <w:rsid w:val="1476335E"/>
    <w:rsid w:val="14A03EEE"/>
    <w:rsid w:val="17EB4B30"/>
    <w:rsid w:val="18AB6020"/>
    <w:rsid w:val="1F192B7C"/>
    <w:rsid w:val="20115EF6"/>
    <w:rsid w:val="24AA407C"/>
    <w:rsid w:val="253D4D5A"/>
    <w:rsid w:val="25BD4F35"/>
    <w:rsid w:val="2AEF7B09"/>
    <w:rsid w:val="2D256605"/>
    <w:rsid w:val="2E0575F2"/>
    <w:rsid w:val="2F9854D1"/>
    <w:rsid w:val="30CE46A0"/>
    <w:rsid w:val="410754A1"/>
    <w:rsid w:val="45322A34"/>
    <w:rsid w:val="47F249C7"/>
    <w:rsid w:val="49A7046E"/>
    <w:rsid w:val="4BE53A2A"/>
    <w:rsid w:val="4C5301CA"/>
    <w:rsid w:val="4CA16043"/>
    <w:rsid w:val="5BC0671B"/>
    <w:rsid w:val="5BED0B72"/>
    <w:rsid w:val="5E070955"/>
    <w:rsid w:val="63FD52EB"/>
    <w:rsid w:val="647E2EB1"/>
    <w:rsid w:val="64B156F7"/>
    <w:rsid w:val="6D886949"/>
    <w:rsid w:val="75023E22"/>
    <w:rsid w:val="76163A1B"/>
    <w:rsid w:val="7AFF1CD0"/>
    <w:rsid w:val="7C29267F"/>
    <w:rsid w:val="7EE6054D"/>
    <w:rsid w:val="7FF77D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ind w:firstLine="0"/>
      <w:jc w:val="left"/>
      <w:outlineLvl w:val="0"/>
    </w:pPr>
    <w:rPr>
      <w:rFonts w:ascii="Times New Roman" w:hAnsi="Times New Roman" w:eastAsia="宋体"/>
      <w:b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semiHidden/>
    <w:qFormat/>
    <w:uiPriority w:val="0"/>
    <w:pPr>
      <w:spacing w:after="120" w:line="360" w:lineRule="auto"/>
      <w:ind w:left="420" w:leftChars="200" w:firstLine="420"/>
    </w:pPr>
    <w:rPr>
      <w:sz w:val="24"/>
      <w:lang w:val="zh-CN"/>
    </w:rPr>
  </w:style>
  <w:style w:type="paragraph" w:styleId="5">
    <w:name w:val="Block Text"/>
    <w:basedOn w:val="1"/>
    <w:autoRedefine/>
    <w:semiHidden/>
    <w:qFormat/>
    <w:uiPriority w:val="0"/>
    <w:pPr>
      <w:ind w:left="-113" w:right="-105" w:rightChars="-50"/>
      <w:jc w:val="left"/>
    </w:pPr>
    <w:rPr>
      <w:rFonts w:ascii="宋体"/>
      <w:kern w:val="0"/>
      <w:sz w:val="19"/>
      <w:szCs w:val="19"/>
    </w:rPr>
  </w:style>
  <w:style w:type="paragraph" w:styleId="6">
    <w:name w:val="Body Text Indent 3"/>
    <w:basedOn w:val="1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">
    <w:name w:val="Normal (Web)"/>
    <w:basedOn w:val="1"/>
    <w:autoRedefine/>
    <w:qFormat/>
    <w:uiPriority w:val="0"/>
    <w:rPr>
      <w:sz w:val="24"/>
    </w:rPr>
  </w:style>
  <w:style w:type="paragraph" w:styleId="8">
    <w:name w:val="Body Text First Indent 2"/>
    <w:basedOn w:val="4"/>
    <w:next w:val="1"/>
    <w:autoRedefine/>
    <w:qFormat/>
    <w:uiPriority w:val="0"/>
    <w:pPr>
      <w:widowControl/>
      <w:spacing w:after="120" w:line="240" w:lineRule="auto"/>
      <w:ind w:left="420" w:leftChars="200" w:firstLine="420" w:firstLineChars="200"/>
      <w:jc w:val="left"/>
    </w:pPr>
    <w:rPr>
      <w:rFonts w:hAnsi="宋体" w:cs="宋体"/>
      <w:kern w:val="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Default1"/>
    <w:basedOn w:val="14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4">
    <w:name w:val="表格文字01"/>
    <w:basedOn w:val="1"/>
    <w:autoRedefine/>
    <w:qFormat/>
    <w:uiPriority w:val="0"/>
    <w:pPr>
      <w:wordWrap w:val="0"/>
      <w:overflowPunct w:val="0"/>
      <w:topLinePunct/>
      <w:jc w:val="center"/>
    </w:pPr>
    <w:rPr>
      <w:rFonts w:ascii="Arial" w:hAnsi="Arial"/>
      <w:snapToGrid w:val="0"/>
      <w:color w:val="000000"/>
      <w:szCs w:val="20"/>
    </w:rPr>
  </w:style>
  <w:style w:type="paragraph" w:customStyle="1" w:styleId="15">
    <w:name w:val="正文样式1"/>
    <w:basedOn w:val="1"/>
    <w:next w:val="1"/>
    <w:autoRedefine/>
    <w:qFormat/>
    <w:uiPriority w:val="0"/>
    <w:pPr>
      <w:adjustRightInd w:val="0"/>
      <w:spacing w:line="360" w:lineRule="auto"/>
      <w:ind w:firstLine="360" w:firstLineChars="150"/>
      <w:textAlignment w:val="baseline"/>
    </w:pPr>
    <w:rPr>
      <w:rFonts w:ascii="宋体" w:hAnsi="宋体" w:eastAsia="宋体" w:cs="Times New Roman"/>
      <w:color w:val="FF0000"/>
      <w:kern w:val="0"/>
      <w:szCs w:val="20"/>
    </w:rPr>
  </w:style>
  <w:style w:type="character" w:customStyle="1" w:styleId="16">
    <w:name w:val="标题 1 Char"/>
    <w:link w:val="2"/>
    <w:autoRedefine/>
    <w:qFormat/>
    <w:locked/>
    <w:uiPriority w:val="0"/>
    <w:rPr>
      <w:rFonts w:ascii="Times New Roman" w:hAnsi="Times New Roman" w:eastAsia="宋体"/>
      <w:b/>
      <w:kern w:val="2"/>
      <w:sz w:val="32"/>
    </w:rPr>
  </w:style>
  <w:style w:type="paragraph" w:customStyle="1" w:styleId="17">
    <w:name w:val="表头d"/>
    <w:basedOn w:val="1"/>
    <w:autoRedefine/>
    <w:qFormat/>
    <w:uiPriority w:val="0"/>
    <w:pPr>
      <w:numPr>
        <w:ilvl w:val="0"/>
        <w:numId w:val="1"/>
      </w:numPr>
      <w:jc w:val="center"/>
    </w:pPr>
    <w:rPr>
      <w:b/>
      <w:sz w:val="24"/>
    </w:rPr>
  </w:style>
  <w:style w:type="table" w:customStyle="1" w:styleId="1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样式 样式 (中文) 仿宋_GB2312 居中1 + 小四"/>
    <w:basedOn w:val="1"/>
    <w:qFormat/>
    <w:uiPriority w:val="0"/>
    <w:pPr>
      <w:jc w:val="center"/>
    </w:pPr>
    <w:rPr>
      <w:sz w:val="24"/>
      <w:szCs w:val="20"/>
    </w:rPr>
  </w:style>
  <w:style w:type="character" w:customStyle="1" w:styleId="20">
    <w:name w:val="font51"/>
    <w:basedOn w:val="11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1">
    <w:name w:val="font4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2">
    <w:name w:val="表 内容"/>
    <w:qFormat/>
    <w:uiPriority w:val="0"/>
    <w:pPr>
      <w:widowControl w:val="0"/>
      <w:autoSpaceDE w:val="0"/>
      <w:autoSpaceDN w:val="0"/>
      <w:adjustRightInd w:val="0"/>
      <w:snapToGrid w:val="0"/>
      <w:spacing w:line="240" w:lineRule="atLeast"/>
      <w:jc w:val="center"/>
    </w:pPr>
    <w:rPr>
      <w:rFonts w:ascii="仿宋" w:hAnsi="仿宋" w:eastAsia="宋体" w:cs="Times New Roman"/>
      <w:snapToGrid w:val="0"/>
      <w:sz w:val="21"/>
      <w:szCs w:val="24"/>
      <w:lang w:val="en-US" w:eastAsia="zh-CN" w:bidi="ar-SA"/>
    </w:rPr>
  </w:style>
  <w:style w:type="paragraph" w:customStyle="1" w:styleId="23">
    <w:name w:val="表文字"/>
    <w:basedOn w:val="1"/>
    <w:qFormat/>
    <w:uiPriority w:val="0"/>
    <w:pPr>
      <w:tabs>
        <w:tab w:val="left" w:pos="945"/>
        <w:tab w:val="right" w:leader="dot" w:pos="1155"/>
        <w:tab w:val="left" w:pos="8715"/>
      </w:tabs>
      <w:spacing w:beforeLines="28" w:afterLines="28"/>
      <w:jc w:val="center"/>
      <w:textAlignment w:val="baseline"/>
    </w:pPr>
    <w:rPr>
      <w:color w:val="000000"/>
      <w:sz w:val="21"/>
      <w:szCs w:val="9"/>
    </w:rPr>
  </w:style>
  <w:style w:type="paragraph" w:customStyle="1" w:styleId="24">
    <w:name w:val="表（文字部分）、图（文字部分）"/>
    <w:basedOn w:val="25"/>
    <w:qFormat/>
    <w:uiPriority w:val="0"/>
    <w:pPr>
      <w:spacing w:line="240" w:lineRule="auto"/>
      <w:ind w:firstLine="0" w:firstLineChars="0"/>
      <w:jc w:val="center"/>
    </w:pPr>
    <w:rPr>
      <w:sz w:val="21"/>
    </w:rPr>
  </w:style>
  <w:style w:type="paragraph" w:customStyle="1" w:styleId="25">
    <w:name w:val="正文+1"/>
    <w:basedOn w:val="1"/>
    <w:next w:val="26"/>
    <w:qFormat/>
    <w:uiPriority w:val="0"/>
    <w:pPr>
      <w:ind w:firstLine="200" w:firstLineChars="200"/>
    </w:pPr>
  </w:style>
  <w:style w:type="paragraph" w:customStyle="1" w:styleId="26">
    <w:name w:val="正文+2 （加粗）"/>
    <w:basedOn w:val="25"/>
    <w:next w:val="25"/>
    <w:qFormat/>
    <w:uiPriority w:val="0"/>
    <w:rPr>
      <w:b/>
      <w:color w:val="000000"/>
    </w:rPr>
  </w:style>
  <w:style w:type="character" w:customStyle="1" w:styleId="27">
    <w:name w:val="font3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customStyle="1" w:styleId="29">
    <w:name w:val="a正文"/>
    <w:basedOn w:val="1"/>
    <w:qFormat/>
    <w:uiPriority w:val="0"/>
    <w:pPr>
      <w:spacing w:line="360" w:lineRule="auto"/>
      <w:ind w:firstLine="428" w:firstLineChars="200"/>
    </w:pPr>
    <w:rPr>
      <w:spacing w:val="4"/>
      <w:kern w:val="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1572</Words>
  <Characters>2059</Characters>
  <Lines>0</Lines>
  <Paragraphs>0</Paragraphs>
  <TotalTime>1</TotalTime>
  <ScaleCrop>false</ScaleCrop>
  <LinksUpToDate>false</LinksUpToDate>
  <CharactersWithSpaces>2069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2018-05-21T03:56:00Z</dcterms:created>
  <dc:creator>xiaoyin</dc:creator>
  <cp:lastModifiedBy>312</cp:lastModifiedBy>
  <dcterms:modified xsi:type="dcterms:W3CDTF">2025-03-25T12:44:26Z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0C38E9EAE7FF4515B54D73A19DF97800</vt:lpwstr>
  </property>
  <property fmtid="{D5CDD505-2E9C-101B-9397-08002B2CF9AE}" pid="4" name="KSOTemplateDocerSaveRecord">
    <vt:lpwstr>eyJoZGlkIjoiMDRmNTk2OTM0ZTljODFmOWJmYTMyNzM4OGZjMGMwOGIiLCJ1c2VySWQiOiI2MTIzODE0MzgifQ==</vt:lpwstr>
  </property>
</Properties>
</file>